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6E" w:rsidRPr="0041496E" w:rsidRDefault="0041496E" w:rsidP="0041496E">
      <w:pPr>
        <w:pStyle w:val="Header"/>
        <w:jc w:val="center"/>
        <w:rPr>
          <w:rFonts w:asciiTheme="minorBidi" w:hAnsiTheme="minorBidi" w:cstheme="minorBidi"/>
          <w:b/>
          <w:bCs/>
          <w:color w:val="000000"/>
          <w:sz w:val="24"/>
        </w:rPr>
      </w:pPr>
      <w:bookmarkStart w:id="0" w:name="_GoBack"/>
      <w:bookmarkEnd w:id="0"/>
      <w:r w:rsidRPr="0041496E">
        <w:rPr>
          <w:rFonts w:asciiTheme="minorBidi" w:hAnsiTheme="minorBidi" w:cstheme="minorBidi"/>
          <w:b/>
          <w:bCs/>
          <w:color w:val="000000"/>
          <w:sz w:val="24"/>
        </w:rPr>
        <w:t>ETHICAL DECISION MAKING WORKSHEET</w:t>
      </w:r>
    </w:p>
    <w:p w:rsidR="0041496E" w:rsidRPr="00683529" w:rsidRDefault="0041496E" w:rsidP="0041496E">
      <w:pPr>
        <w:pStyle w:val="NoSpacing"/>
        <w:rPr>
          <w:rFonts w:asciiTheme="minorBidi" w:hAnsiTheme="minorBidi" w:cstheme="minorBid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449"/>
        <w:gridCol w:w="4778"/>
      </w:tblGrid>
      <w:tr w:rsidR="0041496E" w:rsidRPr="0041496E" w:rsidTr="00B14CB3">
        <w:trPr>
          <w:trHeight w:val="432"/>
        </w:trPr>
        <w:tc>
          <w:tcPr>
            <w:tcW w:w="4888" w:type="dxa"/>
            <w:gridSpan w:val="2"/>
            <w:shd w:val="clear" w:color="auto" w:fill="auto"/>
            <w:vAlign w:val="center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Employee Name: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Job Title:</w:t>
            </w:r>
          </w:p>
        </w:tc>
      </w:tr>
      <w:tr w:rsidR="0041496E" w:rsidRPr="0041496E" w:rsidTr="00B14CB3">
        <w:trPr>
          <w:trHeight w:val="432"/>
        </w:trPr>
        <w:tc>
          <w:tcPr>
            <w:tcW w:w="10278" w:type="dxa"/>
            <w:gridSpan w:val="3"/>
            <w:shd w:val="clear" w:color="auto" w:fill="auto"/>
            <w:vAlign w:val="center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Date:</w:t>
            </w:r>
          </w:p>
        </w:tc>
      </w:tr>
      <w:tr w:rsidR="0041496E" w:rsidRPr="0041496E" w:rsidTr="00683529">
        <w:tc>
          <w:tcPr>
            <w:tcW w:w="10278" w:type="dxa"/>
            <w:gridSpan w:val="3"/>
            <w:shd w:val="clear" w:color="auto" w:fill="E5B8B7" w:themeFill="accent2" w:themeFillTint="66"/>
          </w:tcPr>
          <w:p w:rsidR="0041496E" w:rsidRPr="0041496E" w:rsidRDefault="0041496E" w:rsidP="00B14CB3">
            <w:pPr>
              <w:jc w:val="center"/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Y – YOU          O – OBSERVE         D – DELIBERATE        A – ACT</w:t>
            </w:r>
          </w:p>
        </w:tc>
      </w:tr>
      <w:tr w:rsidR="0041496E" w:rsidRPr="0041496E" w:rsidTr="00683529">
        <w:tc>
          <w:tcPr>
            <w:tcW w:w="10278" w:type="dxa"/>
            <w:gridSpan w:val="3"/>
            <w:shd w:val="clear" w:color="auto" w:fill="F2DBDB" w:themeFill="accent2" w:themeFillTint="33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OBSERVE</w:t>
            </w: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Step One: 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Identify the Probelm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What is causing the qualm, uneasiness, apprehension and/or moral concern?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How much time is there to arrive at a decision? What, if any, are the fiancial contraints to the decision?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Who are the legitimate stakeholders, and what does each have at stake?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Collect comprehensive data regarding the issue from many sources including the following:</w:t>
            </w:r>
          </w:p>
          <w:p w:rsidR="0041496E" w:rsidRPr="0041496E" w:rsidRDefault="0041496E" w:rsidP="0041496E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Identify risk and safety isssues – whom, nature, degree, urgency</w:t>
            </w:r>
          </w:p>
          <w:p w:rsidR="0041496E" w:rsidRPr="0041496E" w:rsidRDefault="0041496E" w:rsidP="0041496E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Relevant laws, regulations, policies and/or guidelines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Step Two: Acknowledge Feelings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What are the ‘gut’ reactions, biases and/or loyalties about the issue?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Step Three: 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Gather the Facts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 xml:space="preserve">* Legal information is not the same as legal advice, where legal advice is the application of law to an individual’s specific circumstances. 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We recommend that you consult a lawyer if you want professional legal advice in a subject area that is appropriate to your particular situation.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What are the ethically relevant considerations and evidence?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Have all the relevant perspectives been obtained? Who else do we need involved in this decision-making process?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How do the institution’s policies, mission and core values inform this process? What does the relevant law inform this situation?*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What do the relevant college regulations/ standards of practice &amp; codes of ethics say?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</w:rPr>
            </w:pPr>
          </w:p>
        </w:tc>
      </w:tr>
      <w:tr w:rsidR="0041496E" w:rsidRPr="0041496E" w:rsidTr="00683529">
        <w:tc>
          <w:tcPr>
            <w:tcW w:w="10278" w:type="dxa"/>
            <w:gridSpan w:val="3"/>
            <w:shd w:val="clear" w:color="auto" w:fill="F2DBDB" w:themeFill="accent2" w:themeFillTint="33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DELIBERATE</w:t>
            </w: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Step Four: Consider Alternatives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Explore the potential alternatives.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Consider short and long term consequences, and the benefit/harm/ risk associated with each.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What are the Goals of Care? What are possible alternatives? What are the benefits/ risks of each, short and long term?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Option 1: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Option 2: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Option 3: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41496E" w:rsidRPr="0041496E" w:rsidRDefault="0041496E" w:rsidP="00683529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>Option 4:</w:t>
            </w: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lastRenderedPageBreak/>
              <w:t xml:space="preserve">Step Five: </w:t>
            </w:r>
          </w:p>
          <w:p w:rsidR="0041496E" w:rsidRPr="0041496E" w:rsidRDefault="00683529" w:rsidP="00683529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Examine Values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 xml:space="preserve">What are the preferences of the person (or the people) receiving care? 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Are other values relevant?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Which of the values conflict?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How do the values of the organization inform the ethical issue?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Values:                                          Details (if necessary):    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Step Six:</w:t>
            </w:r>
          </w:p>
          <w:p w:rsidR="0041496E" w:rsidRPr="0041496E" w:rsidRDefault="00683529" w:rsidP="00683529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Examine Alternatives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 xml:space="preserve">Ethical decision-making is based on the following guiding </w:t>
            </w:r>
            <w:proofErr w:type="gramStart"/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principles, that</w:t>
            </w:r>
            <w:proofErr w:type="gramEnd"/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 xml:space="preserve"> include but not limited to, autonomy; veracity; non-maleficence; beneficence; confidentiality; justice; and role-fidelity.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Which principles are operative in this case? Refer to Corporate / Clinical Governance Policy for detailed explanations of each principle.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Evaluate the alternatives in terms of values, principles and probing questions.</w:t>
            </w: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</w:p>
          <w:p w:rsidR="0041496E" w:rsidRPr="0041496E" w:rsidRDefault="0041496E" w:rsidP="00B14CB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</w:pPr>
            <w:r w:rsidRPr="0041496E">
              <w:rPr>
                <w:rFonts w:asciiTheme="minorBidi" w:hAnsiTheme="minorBidi" w:cstheme="minorBidi"/>
                <w:i/>
                <w:iCs/>
                <w:noProof w:val="0"/>
                <w:sz w:val="16"/>
                <w:szCs w:val="16"/>
              </w:rPr>
              <w:t>What alternatives are excluded?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What choice is most justifiable by appealing to universal values and ethical principles, rather than personal preferences?</w:t>
            </w:r>
          </w:p>
        </w:tc>
      </w:tr>
      <w:tr w:rsidR="0041496E" w:rsidRPr="0041496E" w:rsidTr="00683529">
        <w:tc>
          <w:tcPr>
            <w:tcW w:w="10278" w:type="dxa"/>
            <w:gridSpan w:val="3"/>
            <w:shd w:val="clear" w:color="auto" w:fill="F2DBDB" w:themeFill="accent2" w:themeFillTint="33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1496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ACT</w:t>
            </w: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Step Seven: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Articulate the Decision</w:t>
            </w: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Who is most appropriate to implement the choices arrived at?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When is the best time to implement the decision (consider risk and safety)?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When do you expect to see results?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Document the Action Steps/Plan: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What?                      When?                      Who?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1496E" w:rsidRPr="0041496E" w:rsidTr="00B14CB3">
        <w:tc>
          <w:tcPr>
            <w:tcW w:w="2088" w:type="dxa"/>
            <w:shd w:val="clear" w:color="auto" w:fill="auto"/>
          </w:tcPr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Step Eight: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1496E">
              <w:rPr>
                <w:rFonts w:asciiTheme="minorBidi" w:hAnsiTheme="minorBidi" w:cstheme="minorBidi"/>
                <w:b/>
                <w:sz w:val="22"/>
                <w:szCs w:val="22"/>
              </w:rPr>
              <w:t>Implement the Plan</w:t>
            </w:r>
          </w:p>
          <w:p w:rsidR="0041496E" w:rsidRPr="0041496E" w:rsidRDefault="0041496E" w:rsidP="00B14CB3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8190" w:type="dxa"/>
            <w:gridSpan w:val="2"/>
            <w:shd w:val="clear" w:color="auto" w:fill="auto"/>
          </w:tcPr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How should the decision be communicated? Who needs to know it?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How best should we document the process?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What follow-up is necessary?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83529">
              <w:rPr>
                <w:rFonts w:asciiTheme="minorBidi" w:hAnsiTheme="minorBidi" w:cstheme="minorBidi"/>
                <w:sz w:val="22"/>
                <w:szCs w:val="22"/>
              </w:rPr>
              <w:t>Concuding review: what are the feelings of those involved?</w:t>
            </w:r>
          </w:p>
          <w:p w:rsidR="0041496E" w:rsidRPr="00683529" w:rsidRDefault="0041496E" w:rsidP="00B14CB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9E5A0C" w:rsidRPr="0041496E" w:rsidRDefault="009E5A0C" w:rsidP="00683529">
      <w:pPr>
        <w:rPr>
          <w:rFonts w:asciiTheme="minorBidi" w:hAnsiTheme="minorBidi" w:cstheme="minorBidi"/>
        </w:rPr>
      </w:pPr>
    </w:p>
    <w:sectPr w:rsidR="009E5A0C" w:rsidRPr="0041496E" w:rsidSect="006835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9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45" w:rsidRDefault="00064145" w:rsidP="0048300E">
      <w:r>
        <w:separator/>
      </w:r>
    </w:p>
  </w:endnote>
  <w:endnote w:type="continuationSeparator" w:id="0">
    <w:p w:rsidR="00064145" w:rsidRDefault="00064145" w:rsidP="0048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29" w:rsidRDefault="00683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0B" w:rsidRPr="00577D26" w:rsidRDefault="008F7E0B" w:rsidP="008F7E0B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Maharat Learning Center, </w:t>
    </w:r>
  </w:p>
  <w:p w:rsidR="008F7E0B" w:rsidRPr="00577D26" w:rsidRDefault="008F7E0B" w:rsidP="00AA6DC2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Marsa Plaza, Suite HP011, Ground Floor, Dubai Festival City, P.O. Box: </w:t>
    </w:r>
    <w:r w:rsidR="00AA6DC2">
      <w:rPr>
        <w:rFonts w:ascii="Arial" w:hAnsi="Arial" w:cs="Arial"/>
      </w:rPr>
      <w:t>85864</w:t>
    </w:r>
    <w:r w:rsidRPr="00577D26">
      <w:rPr>
        <w:rFonts w:ascii="Arial" w:hAnsi="Arial" w:cs="Arial"/>
      </w:rPr>
      <w:t>, Dubai, U.A.E.</w:t>
    </w:r>
  </w:p>
  <w:p w:rsidR="00D026CB" w:rsidRPr="002637F3" w:rsidRDefault="008F7E0B" w:rsidP="002637F3">
    <w:pPr>
      <w:jc w:val="center"/>
      <w:rPr>
        <w:rFonts w:ascii="Arial" w:hAnsi="Arial" w:cs="Arial"/>
      </w:rPr>
    </w:pPr>
    <w:r>
      <w:rPr>
        <w:rFonts w:ascii="Arial" w:hAnsi="Arial" w:cs="Arial"/>
      </w:rPr>
      <w:t>http:www.maharatlearning.com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29" w:rsidRDefault="00683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45" w:rsidRDefault="00064145" w:rsidP="0048300E">
      <w:r>
        <w:separator/>
      </w:r>
    </w:p>
  </w:footnote>
  <w:footnote w:type="continuationSeparator" w:id="0">
    <w:p w:rsidR="00064145" w:rsidRDefault="00064145" w:rsidP="0048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29" w:rsidRDefault="006835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4356" w:type="dxa"/>
      <w:tblInd w:w="5418" w:type="dxa"/>
      <w:tblLook w:val="04A0" w:firstRow="1" w:lastRow="0" w:firstColumn="1" w:lastColumn="0" w:noHBand="0" w:noVBand="1"/>
    </w:tblPr>
    <w:tblGrid>
      <w:gridCol w:w="2958"/>
      <w:gridCol w:w="1398"/>
    </w:tblGrid>
    <w:tr w:rsidR="00D026CB" w:rsidRPr="00ED629E" w:rsidTr="002637F3">
      <w:trPr>
        <w:trHeight w:val="144"/>
      </w:trPr>
      <w:tc>
        <w:tcPr>
          <w:tcW w:w="4356" w:type="dxa"/>
          <w:gridSpan w:val="2"/>
          <w:vAlign w:val="center"/>
        </w:tcPr>
        <w:p w:rsidR="00D026CB" w:rsidRPr="00DB5A52" w:rsidRDefault="008F7E0B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b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1CF9C0F" wp14:editId="34A29E40">
                <wp:simplePos x="0" y="0"/>
                <wp:positionH relativeFrom="column">
                  <wp:posOffset>-4170045</wp:posOffset>
                </wp:positionH>
                <wp:positionV relativeFrom="paragraph">
                  <wp:posOffset>-411480</wp:posOffset>
                </wp:positionV>
                <wp:extent cx="2020570" cy="13716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05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26CB" w:rsidRPr="00DB5A52">
            <w:rPr>
              <w:rFonts w:ascii="Arial" w:hAnsi="Arial" w:cs="Arial"/>
              <w:sz w:val="18"/>
            </w:rPr>
            <w:t xml:space="preserve">Name: </w:t>
          </w:r>
          <w:r w:rsidR="00683529" w:rsidRPr="00683529">
            <w:rPr>
              <w:rFonts w:ascii="Arial" w:hAnsi="Arial" w:cs="Arial"/>
              <w:sz w:val="18"/>
            </w:rPr>
            <w:t>Ethical Decision Making Worksheet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685E27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sz w:val="18"/>
            </w:rPr>
            <w:t xml:space="preserve">Creation </w:t>
          </w:r>
          <w:r w:rsidR="00D026CB" w:rsidRPr="00DB5A52">
            <w:rPr>
              <w:rFonts w:ascii="Arial" w:hAnsi="Arial" w:cs="Arial"/>
              <w:sz w:val="18"/>
            </w:rPr>
            <w:t>Date</w:t>
          </w:r>
          <w:r w:rsidR="00D83DF6">
            <w:rPr>
              <w:rFonts w:ascii="Arial" w:hAnsi="Arial" w:cs="Arial"/>
              <w:sz w:val="18"/>
            </w:rPr>
            <w:t>:</w:t>
          </w:r>
          <w:r w:rsidR="00683529">
            <w:rPr>
              <w:rFonts w:ascii="Arial" w:hAnsi="Arial" w:cs="Arial"/>
              <w:sz w:val="18"/>
            </w:rPr>
            <w:t xml:space="preserve"> October 2018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sz w:val="18"/>
            </w:rPr>
            <w:t xml:space="preserve">Doc.#: </w:t>
          </w:r>
          <w:r w:rsidR="00683529">
            <w:rPr>
              <w:rFonts w:ascii="Arial" w:hAnsi="Arial" w:cs="Arial"/>
              <w:sz w:val="18"/>
            </w:rPr>
            <w:t>QM017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sz w:val="18"/>
            </w:rPr>
            <w:t xml:space="preserve">Revision Date: </w:t>
          </w:r>
          <w:r w:rsidR="00683529">
            <w:rPr>
              <w:rFonts w:ascii="Arial" w:hAnsi="Arial" w:cs="Arial"/>
              <w:sz w:val="18"/>
            </w:rPr>
            <w:t>N/A</w:t>
          </w:r>
        </w:p>
      </w:tc>
      <w:tc>
        <w:tcPr>
          <w:tcW w:w="1398" w:type="dxa"/>
          <w:vAlign w:val="center"/>
        </w:tcPr>
        <w:p w:rsidR="00D026CB" w:rsidRPr="00DB5A52" w:rsidRDefault="00B355E8" w:rsidP="00BE579C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Version</w:t>
          </w:r>
          <w:r w:rsidR="00D026CB" w:rsidRPr="00DB5A52">
            <w:rPr>
              <w:rFonts w:ascii="Arial" w:hAnsi="Arial" w:cs="Arial"/>
              <w:sz w:val="18"/>
            </w:rPr>
            <w:t xml:space="preserve">#: </w:t>
          </w:r>
          <w:r w:rsidR="00683529">
            <w:rPr>
              <w:rFonts w:ascii="Arial" w:hAnsi="Arial" w:cs="Arial"/>
              <w:sz w:val="18"/>
            </w:rPr>
            <w:t>V.1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sz w:val="18"/>
            </w:rPr>
            <w:t>Attachments:[</w:t>
          </w:r>
          <w:r w:rsidR="00730CBE" w:rsidRPr="00DB5A52">
            <w:rPr>
              <w:rFonts w:ascii="Arial" w:hAnsi="Arial" w:cs="Arial"/>
              <w:sz w:val="18"/>
            </w:rPr>
            <w:t xml:space="preserve">  </w:t>
          </w:r>
          <w:r w:rsidRPr="00DB5A52">
            <w:rPr>
              <w:rFonts w:ascii="Arial" w:hAnsi="Arial" w:cs="Arial"/>
              <w:sz w:val="18"/>
            </w:rPr>
            <w:t xml:space="preserve"> ] Yes [</w:t>
          </w:r>
          <w:r w:rsidR="005E0072" w:rsidRPr="00DB5A52">
            <w:rPr>
              <w:rFonts w:ascii="Arial" w:hAnsi="Arial" w:cs="Arial"/>
              <w:sz w:val="18"/>
            </w:rPr>
            <w:t>X</w:t>
          </w:r>
          <w:r w:rsidRPr="00DB5A52">
            <w:rPr>
              <w:rFonts w:ascii="Arial" w:hAnsi="Arial" w:cs="Arial"/>
              <w:sz w:val="18"/>
            </w:rPr>
            <w:t xml:space="preserve">] No     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</w:rPr>
          </w:pPr>
          <w:r w:rsidRPr="00DB5A52">
            <w:rPr>
              <w:rFonts w:ascii="Arial" w:hAnsi="Arial" w:cs="Arial"/>
              <w:sz w:val="18"/>
            </w:rPr>
            <w:t xml:space="preserve">Page </w:t>
          </w:r>
          <w:r w:rsidR="00CB6205" w:rsidRPr="00DB5A52">
            <w:rPr>
              <w:rFonts w:ascii="Arial" w:hAnsi="Arial" w:cs="Arial"/>
              <w:b/>
              <w:sz w:val="18"/>
            </w:rPr>
            <w:fldChar w:fldCharType="begin"/>
          </w:r>
          <w:r w:rsidRPr="00DB5A52">
            <w:rPr>
              <w:rFonts w:ascii="Arial" w:hAnsi="Arial" w:cs="Arial"/>
              <w:b/>
              <w:sz w:val="18"/>
            </w:rPr>
            <w:instrText xml:space="preserve"> PAGE  \* Arabic  \* MERGEFORMAT </w:instrText>
          </w:r>
          <w:r w:rsidR="00CB6205" w:rsidRPr="00DB5A52">
            <w:rPr>
              <w:rFonts w:ascii="Arial" w:hAnsi="Arial" w:cs="Arial"/>
              <w:b/>
              <w:sz w:val="18"/>
            </w:rPr>
            <w:fldChar w:fldCharType="separate"/>
          </w:r>
          <w:r w:rsidR="00801B8E">
            <w:rPr>
              <w:rFonts w:ascii="Arial" w:hAnsi="Arial" w:cs="Arial"/>
              <w:b/>
              <w:sz w:val="18"/>
            </w:rPr>
            <w:t>1</w:t>
          </w:r>
          <w:r w:rsidR="00CB6205" w:rsidRPr="00DB5A52">
            <w:rPr>
              <w:rFonts w:ascii="Arial" w:hAnsi="Arial" w:cs="Arial"/>
              <w:b/>
              <w:sz w:val="18"/>
            </w:rPr>
            <w:fldChar w:fldCharType="end"/>
          </w:r>
          <w:r w:rsidRPr="00DB5A52">
            <w:rPr>
              <w:rFonts w:ascii="Arial" w:hAnsi="Arial" w:cs="Arial"/>
              <w:sz w:val="18"/>
            </w:rPr>
            <w:t xml:space="preserve"> of </w:t>
          </w:r>
          <w:r w:rsidR="004A4562" w:rsidRPr="00DB5A52">
            <w:rPr>
              <w:rFonts w:ascii="Arial" w:hAnsi="Arial" w:cs="Arial"/>
              <w:noProof w:val="0"/>
              <w:sz w:val="18"/>
              <w:szCs w:val="22"/>
            </w:rPr>
            <w:fldChar w:fldCharType="begin"/>
          </w:r>
          <w:r w:rsidR="004A4562" w:rsidRPr="00DB5A52">
            <w:rPr>
              <w:rFonts w:ascii="Arial" w:hAnsi="Arial" w:cs="Arial"/>
              <w:sz w:val="18"/>
            </w:rPr>
            <w:instrText xml:space="preserve"> NUMPAGES  \* Arabic  \* MERGEFORMAT </w:instrText>
          </w:r>
          <w:r w:rsidR="004A4562" w:rsidRPr="00DB5A52">
            <w:rPr>
              <w:rFonts w:ascii="Arial" w:eastAsiaTheme="minorHAnsi" w:hAnsi="Arial" w:cs="Arial"/>
              <w:noProof w:val="0"/>
              <w:sz w:val="18"/>
              <w:szCs w:val="22"/>
              <w:lang w:val="en-US" w:eastAsia="en-US"/>
            </w:rPr>
            <w:fldChar w:fldCharType="separate"/>
          </w:r>
          <w:r w:rsidR="00801B8E" w:rsidRPr="00801B8E">
            <w:rPr>
              <w:rFonts w:ascii="Arial" w:hAnsi="Arial" w:cs="Arial"/>
              <w:b/>
              <w:sz w:val="18"/>
            </w:rPr>
            <w:t>2</w:t>
          </w:r>
          <w:r w:rsidR="004A4562" w:rsidRPr="00DB5A52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D026CB" w:rsidRDefault="00D02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29" w:rsidRDefault="00683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A5"/>
    <w:multiLevelType w:val="hybridMultilevel"/>
    <w:tmpl w:val="F87C637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2227DE"/>
    <w:multiLevelType w:val="hybridMultilevel"/>
    <w:tmpl w:val="486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0BA4"/>
    <w:multiLevelType w:val="multilevel"/>
    <w:tmpl w:val="929C055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>
    <w:nsid w:val="16317E91"/>
    <w:multiLevelType w:val="hybridMultilevel"/>
    <w:tmpl w:val="2664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3ADC"/>
    <w:multiLevelType w:val="hybridMultilevel"/>
    <w:tmpl w:val="E0B87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28"/>
    <w:multiLevelType w:val="hybridMultilevel"/>
    <w:tmpl w:val="15C0D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E0240"/>
    <w:multiLevelType w:val="hybridMultilevel"/>
    <w:tmpl w:val="0F68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86F1C"/>
    <w:multiLevelType w:val="multilevel"/>
    <w:tmpl w:val="C888C4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47D5388"/>
    <w:multiLevelType w:val="hybridMultilevel"/>
    <w:tmpl w:val="92BE081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B0AC3"/>
    <w:multiLevelType w:val="hybridMultilevel"/>
    <w:tmpl w:val="B1429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72F0F"/>
    <w:multiLevelType w:val="hybridMultilevel"/>
    <w:tmpl w:val="3CCCF0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0631"/>
    <w:multiLevelType w:val="hybridMultilevel"/>
    <w:tmpl w:val="A2148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23D"/>
    <w:multiLevelType w:val="hybridMultilevel"/>
    <w:tmpl w:val="1A50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4798"/>
    <w:multiLevelType w:val="hybridMultilevel"/>
    <w:tmpl w:val="A1B2B782"/>
    <w:lvl w:ilvl="0" w:tplc="8CD40E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74D5F"/>
    <w:multiLevelType w:val="multilevel"/>
    <w:tmpl w:val="48FE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F6714ED"/>
    <w:multiLevelType w:val="hybridMultilevel"/>
    <w:tmpl w:val="48FE8CFA"/>
    <w:lvl w:ilvl="0" w:tplc="FDAEC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7DBC7B30"/>
    <w:multiLevelType w:val="multilevel"/>
    <w:tmpl w:val="49D4BBE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7">
    <w:nsid w:val="7FBE5DB9"/>
    <w:multiLevelType w:val="hybridMultilevel"/>
    <w:tmpl w:val="51489F8E"/>
    <w:lvl w:ilvl="0" w:tplc="70EE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A7CA0">
      <w:numFmt w:val="none"/>
      <w:lvlText w:val=""/>
      <w:lvlJc w:val="left"/>
      <w:pPr>
        <w:tabs>
          <w:tab w:val="num" w:pos="360"/>
        </w:tabs>
      </w:pPr>
    </w:lvl>
    <w:lvl w:ilvl="2" w:tplc="930CB538">
      <w:numFmt w:val="none"/>
      <w:lvlText w:val=""/>
      <w:lvlJc w:val="left"/>
      <w:pPr>
        <w:tabs>
          <w:tab w:val="num" w:pos="360"/>
        </w:tabs>
      </w:pPr>
    </w:lvl>
    <w:lvl w:ilvl="3" w:tplc="D22A4EF8">
      <w:numFmt w:val="none"/>
      <w:lvlText w:val=""/>
      <w:lvlJc w:val="left"/>
      <w:pPr>
        <w:tabs>
          <w:tab w:val="num" w:pos="360"/>
        </w:tabs>
      </w:pPr>
    </w:lvl>
    <w:lvl w:ilvl="4" w:tplc="F3BE71BA">
      <w:numFmt w:val="none"/>
      <w:lvlText w:val=""/>
      <w:lvlJc w:val="left"/>
      <w:pPr>
        <w:tabs>
          <w:tab w:val="num" w:pos="360"/>
        </w:tabs>
      </w:pPr>
    </w:lvl>
    <w:lvl w:ilvl="5" w:tplc="4E1C0466">
      <w:numFmt w:val="none"/>
      <w:lvlText w:val=""/>
      <w:lvlJc w:val="left"/>
      <w:pPr>
        <w:tabs>
          <w:tab w:val="num" w:pos="360"/>
        </w:tabs>
      </w:pPr>
    </w:lvl>
    <w:lvl w:ilvl="6" w:tplc="06707B0C">
      <w:numFmt w:val="none"/>
      <w:lvlText w:val=""/>
      <w:lvlJc w:val="left"/>
      <w:pPr>
        <w:tabs>
          <w:tab w:val="num" w:pos="360"/>
        </w:tabs>
      </w:pPr>
    </w:lvl>
    <w:lvl w:ilvl="7" w:tplc="DF2C447C">
      <w:numFmt w:val="none"/>
      <w:lvlText w:val=""/>
      <w:lvlJc w:val="left"/>
      <w:pPr>
        <w:tabs>
          <w:tab w:val="num" w:pos="360"/>
        </w:tabs>
      </w:pPr>
    </w:lvl>
    <w:lvl w:ilvl="8" w:tplc="C53AC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9"/>
  </w:num>
  <w:num w:numId="15">
    <w:abstractNumId w:val="10"/>
  </w:num>
  <w:num w:numId="16">
    <w:abstractNumId w:val="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E"/>
    <w:rsid w:val="00002584"/>
    <w:rsid w:val="000038C9"/>
    <w:rsid w:val="000178B7"/>
    <w:rsid w:val="00017CF0"/>
    <w:rsid w:val="0002613A"/>
    <w:rsid w:val="0003111B"/>
    <w:rsid w:val="00031ADA"/>
    <w:rsid w:val="0004253B"/>
    <w:rsid w:val="00054A45"/>
    <w:rsid w:val="00057BCA"/>
    <w:rsid w:val="00060009"/>
    <w:rsid w:val="00062758"/>
    <w:rsid w:val="00064145"/>
    <w:rsid w:val="00065A6A"/>
    <w:rsid w:val="00074522"/>
    <w:rsid w:val="00074D7C"/>
    <w:rsid w:val="000801B1"/>
    <w:rsid w:val="00083D5B"/>
    <w:rsid w:val="000A2E94"/>
    <w:rsid w:val="000A553E"/>
    <w:rsid w:val="000A6394"/>
    <w:rsid w:val="000B1BBA"/>
    <w:rsid w:val="000B2DCD"/>
    <w:rsid w:val="000B57DA"/>
    <w:rsid w:val="000D0A74"/>
    <w:rsid w:val="000D1FFD"/>
    <w:rsid w:val="000D7BEA"/>
    <w:rsid w:val="000F67F1"/>
    <w:rsid w:val="00104462"/>
    <w:rsid w:val="0011036F"/>
    <w:rsid w:val="001165DF"/>
    <w:rsid w:val="001203EE"/>
    <w:rsid w:val="0013048E"/>
    <w:rsid w:val="00132496"/>
    <w:rsid w:val="00137B14"/>
    <w:rsid w:val="00144AF6"/>
    <w:rsid w:val="0016112D"/>
    <w:rsid w:val="001752AA"/>
    <w:rsid w:val="001806E0"/>
    <w:rsid w:val="00181821"/>
    <w:rsid w:val="00192263"/>
    <w:rsid w:val="00193C0A"/>
    <w:rsid w:val="001A6218"/>
    <w:rsid w:val="001B5A54"/>
    <w:rsid w:val="001B6944"/>
    <w:rsid w:val="001B7A7D"/>
    <w:rsid w:val="001D0561"/>
    <w:rsid w:val="001D3486"/>
    <w:rsid w:val="001D64D6"/>
    <w:rsid w:val="001E1E29"/>
    <w:rsid w:val="001F67D5"/>
    <w:rsid w:val="002246BE"/>
    <w:rsid w:val="00224B4F"/>
    <w:rsid w:val="00230A26"/>
    <w:rsid w:val="00230B65"/>
    <w:rsid w:val="002345BD"/>
    <w:rsid w:val="00241FA8"/>
    <w:rsid w:val="00245CBE"/>
    <w:rsid w:val="0025016D"/>
    <w:rsid w:val="0025267A"/>
    <w:rsid w:val="00263721"/>
    <w:rsid w:val="002637F3"/>
    <w:rsid w:val="00265351"/>
    <w:rsid w:val="00270BAC"/>
    <w:rsid w:val="00275206"/>
    <w:rsid w:val="00294C98"/>
    <w:rsid w:val="00294CC3"/>
    <w:rsid w:val="002957D8"/>
    <w:rsid w:val="002B388C"/>
    <w:rsid w:val="002C5145"/>
    <w:rsid w:val="002D4585"/>
    <w:rsid w:val="002F247A"/>
    <w:rsid w:val="002F4202"/>
    <w:rsid w:val="002F787F"/>
    <w:rsid w:val="00300D15"/>
    <w:rsid w:val="003036C4"/>
    <w:rsid w:val="00310A64"/>
    <w:rsid w:val="00312B3A"/>
    <w:rsid w:val="003371D2"/>
    <w:rsid w:val="0034099A"/>
    <w:rsid w:val="00341CC5"/>
    <w:rsid w:val="0035413A"/>
    <w:rsid w:val="00361A1D"/>
    <w:rsid w:val="00364467"/>
    <w:rsid w:val="003751D6"/>
    <w:rsid w:val="00385445"/>
    <w:rsid w:val="00394067"/>
    <w:rsid w:val="003A24A1"/>
    <w:rsid w:val="003B1D10"/>
    <w:rsid w:val="003B7111"/>
    <w:rsid w:val="003C12A3"/>
    <w:rsid w:val="003C3663"/>
    <w:rsid w:val="003C6258"/>
    <w:rsid w:val="003C6AD6"/>
    <w:rsid w:val="003E1FE7"/>
    <w:rsid w:val="003E51AD"/>
    <w:rsid w:val="003F4408"/>
    <w:rsid w:val="003F447A"/>
    <w:rsid w:val="003F7967"/>
    <w:rsid w:val="00403FBE"/>
    <w:rsid w:val="00406F75"/>
    <w:rsid w:val="0041496E"/>
    <w:rsid w:val="00424C1F"/>
    <w:rsid w:val="00425540"/>
    <w:rsid w:val="00426AF6"/>
    <w:rsid w:val="004364F0"/>
    <w:rsid w:val="004453DC"/>
    <w:rsid w:val="00450B6E"/>
    <w:rsid w:val="00467430"/>
    <w:rsid w:val="00471A26"/>
    <w:rsid w:val="0048300E"/>
    <w:rsid w:val="00491F43"/>
    <w:rsid w:val="004A36BD"/>
    <w:rsid w:val="004A4562"/>
    <w:rsid w:val="004A4BD5"/>
    <w:rsid w:val="004C21E2"/>
    <w:rsid w:val="004C4E3D"/>
    <w:rsid w:val="004C5DA2"/>
    <w:rsid w:val="004D31FB"/>
    <w:rsid w:val="004F05A3"/>
    <w:rsid w:val="004F1490"/>
    <w:rsid w:val="00504724"/>
    <w:rsid w:val="00505611"/>
    <w:rsid w:val="005102CD"/>
    <w:rsid w:val="00512F2B"/>
    <w:rsid w:val="00521513"/>
    <w:rsid w:val="00526424"/>
    <w:rsid w:val="00526D16"/>
    <w:rsid w:val="0052737F"/>
    <w:rsid w:val="005315D4"/>
    <w:rsid w:val="00544FF3"/>
    <w:rsid w:val="00563886"/>
    <w:rsid w:val="005715E6"/>
    <w:rsid w:val="0057473F"/>
    <w:rsid w:val="00575AE0"/>
    <w:rsid w:val="0059608B"/>
    <w:rsid w:val="005A2D45"/>
    <w:rsid w:val="005A6B1B"/>
    <w:rsid w:val="005C46D3"/>
    <w:rsid w:val="005C63BF"/>
    <w:rsid w:val="005D3BDF"/>
    <w:rsid w:val="005E0072"/>
    <w:rsid w:val="005E69BF"/>
    <w:rsid w:val="005F08E4"/>
    <w:rsid w:val="005F0C20"/>
    <w:rsid w:val="005F1701"/>
    <w:rsid w:val="005F1B8D"/>
    <w:rsid w:val="005F2EEB"/>
    <w:rsid w:val="005F59E1"/>
    <w:rsid w:val="00603720"/>
    <w:rsid w:val="006211D2"/>
    <w:rsid w:val="00622CDE"/>
    <w:rsid w:val="006514AF"/>
    <w:rsid w:val="00654610"/>
    <w:rsid w:val="00656B22"/>
    <w:rsid w:val="00657DCB"/>
    <w:rsid w:val="00676A93"/>
    <w:rsid w:val="00683529"/>
    <w:rsid w:val="0068547A"/>
    <w:rsid w:val="00685E27"/>
    <w:rsid w:val="00687B3B"/>
    <w:rsid w:val="00692903"/>
    <w:rsid w:val="006A31E4"/>
    <w:rsid w:val="006A76B7"/>
    <w:rsid w:val="006B1F60"/>
    <w:rsid w:val="006C4106"/>
    <w:rsid w:val="006E213D"/>
    <w:rsid w:val="006F204E"/>
    <w:rsid w:val="007149CE"/>
    <w:rsid w:val="007226C5"/>
    <w:rsid w:val="00730CBE"/>
    <w:rsid w:val="007312E0"/>
    <w:rsid w:val="00735EB8"/>
    <w:rsid w:val="0074132B"/>
    <w:rsid w:val="007547E4"/>
    <w:rsid w:val="00770C63"/>
    <w:rsid w:val="0077192E"/>
    <w:rsid w:val="00795F32"/>
    <w:rsid w:val="007A2202"/>
    <w:rsid w:val="007B2A5A"/>
    <w:rsid w:val="007B7C83"/>
    <w:rsid w:val="007C7560"/>
    <w:rsid w:val="007E7956"/>
    <w:rsid w:val="007F4EF4"/>
    <w:rsid w:val="00801B8E"/>
    <w:rsid w:val="00806026"/>
    <w:rsid w:val="008128B2"/>
    <w:rsid w:val="008213B2"/>
    <w:rsid w:val="00825261"/>
    <w:rsid w:val="008336EF"/>
    <w:rsid w:val="0085030E"/>
    <w:rsid w:val="00854B72"/>
    <w:rsid w:val="00854C44"/>
    <w:rsid w:val="00857479"/>
    <w:rsid w:val="00870FE8"/>
    <w:rsid w:val="00884C34"/>
    <w:rsid w:val="008950B3"/>
    <w:rsid w:val="008A5D83"/>
    <w:rsid w:val="008B0EFE"/>
    <w:rsid w:val="008C4D90"/>
    <w:rsid w:val="008D62B3"/>
    <w:rsid w:val="008E4ED8"/>
    <w:rsid w:val="008E5A14"/>
    <w:rsid w:val="008F02BC"/>
    <w:rsid w:val="008F213A"/>
    <w:rsid w:val="008F39B2"/>
    <w:rsid w:val="008F7E0B"/>
    <w:rsid w:val="00901E14"/>
    <w:rsid w:val="00904FA6"/>
    <w:rsid w:val="0090607F"/>
    <w:rsid w:val="0091620C"/>
    <w:rsid w:val="0093054A"/>
    <w:rsid w:val="00951D34"/>
    <w:rsid w:val="0097070D"/>
    <w:rsid w:val="00972D7E"/>
    <w:rsid w:val="00973FB4"/>
    <w:rsid w:val="009858B2"/>
    <w:rsid w:val="0099054F"/>
    <w:rsid w:val="00995712"/>
    <w:rsid w:val="009B2527"/>
    <w:rsid w:val="009B5079"/>
    <w:rsid w:val="009C0047"/>
    <w:rsid w:val="009C2FE1"/>
    <w:rsid w:val="009E333B"/>
    <w:rsid w:val="009E5A0C"/>
    <w:rsid w:val="009E71E1"/>
    <w:rsid w:val="009F3DE8"/>
    <w:rsid w:val="00A02C75"/>
    <w:rsid w:val="00A13949"/>
    <w:rsid w:val="00A2021C"/>
    <w:rsid w:val="00A22AF4"/>
    <w:rsid w:val="00A232D8"/>
    <w:rsid w:val="00A315E2"/>
    <w:rsid w:val="00A33852"/>
    <w:rsid w:val="00A37694"/>
    <w:rsid w:val="00A44215"/>
    <w:rsid w:val="00A64EE8"/>
    <w:rsid w:val="00A65AF8"/>
    <w:rsid w:val="00A91A28"/>
    <w:rsid w:val="00A92047"/>
    <w:rsid w:val="00A9591C"/>
    <w:rsid w:val="00A95F74"/>
    <w:rsid w:val="00AA5FA9"/>
    <w:rsid w:val="00AA6DC2"/>
    <w:rsid w:val="00AC2AB8"/>
    <w:rsid w:val="00AC3402"/>
    <w:rsid w:val="00AC7DA3"/>
    <w:rsid w:val="00AD6198"/>
    <w:rsid w:val="00AD7672"/>
    <w:rsid w:val="00AE61AC"/>
    <w:rsid w:val="00AF1063"/>
    <w:rsid w:val="00B02E40"/>
    <w:rsid w:val="00B035F6"/>
    <w:rsid w:val="00B11BEE"/>
    <w:rsid w:val="00B12F25"/>
    <w:rsid w:val="00B3187B"/>
    <w:rsid w:val="00B336D6"/>
    <w:rsid w:val="00B34952"/>
    <w:rsid w:val="00B34AD3"/>
    <w:rsid w:val="00B355E8"/>
    <w:rsid w:val="00B441FE"/>
    <w:rsid w:val="00B6133C"/>
    <w:rsid w:val="00B7091D"/>
    <w:rsid w:val="00B72693"/>
    <w:rsid w:val="00B81CC0"/>
    <w:rsid w:val="00B8796C"/>
    <w:rsid w:val="00BC150F"/>
    <w:rsid w:val="00BD7C35"/>
    <w:rsid w:val="00BE12D8"/>
    <w:rsid w:val="00BE579C"/>
    <w:rsid w:val="00C04D7A"/>
    <w:rsid w:val="00C1302A"/>
    <w:rsid w:val="00C23220"/>
    <w:rsid w:val="00C23E96"/>
    <w:rsid w:val="00C3525F"/>
    <w:rsid w:val="00C44EA6"/>
    <w:rsid w:val="00C478BC"/>
    <w:rsid w:val="00C6728F"/>
    <w:rsid w:val="00C83F22"/>
    <w:rsid w:val="00CA19A8"/>
    <w:rsid w:val="00CB0741"/>
    <w:rsid w:val="00CB6205"/>
    <w:rsid w:val="00CC3019"/>
    <w:rsid w:val="00CD4AF3"/>
    <w:rsid w:val="00CE4C95"/>
    <w:rsid w:val="00D0073B"/>
    <w:rsid w:val="00D026CB"/>
    <w:rsid w:val="00D0647D"/>
    <w:rsid w:val="00D143E1"/>
    <w:rsid w:val="00D1562B"/>
    <w:rsid w:val="00D218CD"/>
    <w:rsid w:val="00D22EBB"/>
    <w:rsid w:val="00D2415A"/>
    <w:rsid w:val="00D242A7"/>
    <w:rsid w:val="00D2616B"/>
    <w:rsid w:val="00D27C65"/>
    <w:rsid w:val="00D52C9C"/>
    <w:rsid w:val="00D5499B"/>
    <w:rsid w:val="00D57FCD"/>
    <w:rsid w:val="00D60471"/>
    <w:rsid w:val="00D638C8"/>
    <w:rsid w:val="00D8331B"/>
    <w:rsid w:val="00D83DF6"/>
    <w:rsid w:val="00D9613F"/>
    <w:rsid w:val="00DA62D8"/>
    <w:rsid w:val="00DA788C"/>
    <w:rsid w:val="00DB5A52"/>
    <w:rsid w:val="00DC0D76"/>
    <w:rsid w:val="00DC216E"/>
    <w:rsid w:val="00DE1580"/>
    <w:rsid w:val="00DE1ED5"/>
    <w:rsid w:val="00DE7FA7"/>
    <w:rsid w:val="00DF5773"/>
    <w:rsid w:val="00E03578"/>
    <w:rsid w:val="00E167E9"/>
    <w:rsid w:val="00E20BCC"/>
    <w:rsid w:val="00E31335"/>
    <w:rsid w:val="00E31D34"/>
    <w:rsid w:val="00E35261"/>
    <w:rsid w:val="00E36349"/>
    <w:rsid w:val="00E3697C"/>
    <w:rsid w:val="00E5644E"/>
    <w:rsid w:val="00E56D23"/>
    <w:rsid w:val="00E62339"/>
    <w:rsid w:val="00E65A44"/>
    <w:rsid w:val="00E669B1"/>
    <w:rsid w:val="00E74C16"/>
    <w:rsid w:val="00E86E2E"/>
    <w:rsid w:val="00E95E3A"/>
    <w:rsid w:val="00EA50B5"/>
    <w:rsid w:val="00EB22FD"/>
    <w:rsid w:val="00EC3D97"/>
    <w:rsid w:val="00EC47BE"/>
    <w:rsid w:val="00ED629E"/>
    <w:rsid w:val="00EE6548"/>
    <w:rsid w:val="00EF2197"/>
    <w:rsid w:val="00F0689A"/>
    <w:rsid w:val="00F12EFB"/>
    <w:rsid w:val="00F158E2"/>
    <w:rsid w:val="00F239D8"/>
    <w:rsid w:val="00F23F47"/>
    <w:rsid w:val="00F27491"/>
    <w:rsid w:val="00F3383C"/>
    <w:rsid w:val="00F41998"/>
    <w:rsid w:val="00F66B94"/>
    <w:rsid w:val="00F702D0"/>
    <w:rsid w:val="00F72D6D"/>
    <w:rsid w:val="00F7566F"/>
    <w:rsid w:val="00F874F3"/>
    <w:rsid w:val="00F91143"/>
    <w:rsid w:val="00F97B2F"/>
    <w:rsid w:val="00FA264E"/>
    <w:rsid w:val="00FA384E"/>
    <w:rsid w:val="00FA676F"/>
    <w:rsid w:val="00FD13B3"/>
    <w:rsid w:val="00FD2F5C"/>
    <w:rsid w:val="00FD3B76"/>
    <w:rsid w:val="00FD710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6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83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6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83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B143-C37C-473C-9492-F8B3C5D8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karenmaharat</dc:creator>
  <cp:lastModifiedBy>Karen Evans</cp:lastModifiedBy>
  <cp:revision>3</cp:revision>
  <cp:lastPrinted>2018-10-22T10:23:00Z</cp:lastPrinted>
  <dcterms:created xsi:type="dcterms:W3CDTF">2018-10-21T05:22:00Z</dcterms:created>
  <dcterms:modified xsi:type="dcterms:W3CDTF">2018-10-22T10:29:00Z</dcterms:modified>
</cp:coreProperties>
</file>