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0C" w:rsidRDefault="009E5A0C" w:rsidP="00E571DE">
      <w:pPr>
        <w:rPr>
          <w:rFonts w:cs="Arial"/>
          <w:szCs w:val="24"/>
        </w:rPr>
      </w:pPr>
    </w:p>
    <w:p w:rsidR="00BA372D" w:rsidRPr="005774B0" w:rsidRDefault="00BA372D" w:rsidP="00E571DE">
      <w:pPr>
        <w:rPr>
          <w:rFonts w:cs="Arial"/>
          <w:szCs w:val="24"/>
        </w:rPr>
      </w:pPr>
    </w:p>
    <w:p w:rsidR="002F6B28" w:rsidRPr="005774B0" w:rsidRDefault="002F6B28" w:rsidP="00E571DE">
      <w:pPr>
        <w:rPr>
          <w:rFonts w:cs="Arial"/>
          <w:szCs w:val="24"/>
        </w:rPr>
      </w:pPr>
    </w:p>
    <w:p w:rsidR="002F6B28" w:rsidRPr="005774B0" w:rsidRDefault="002F6B28" w:rsidP="00E571DE">
      <w:pPr>
        <w:rPr>
          <w:rFonts w:cs="Arial"/>
          <w:szCs w:val="24"/>
        </w:rPr>
      </w:pPr>
      <w:r w:rsidRPr="005774B0">
        <w:rPr>
          <w:rFonts w:cs="Arial"/>
          <w:noProof/>
          <w:szCs w:val="24"/>
        </w:rPr>
        <w:drawing>
          <wp:inline distT="0" distB="0" distL="0" distR="0" wp14:anchorId="7528199D" wp14:editId="1E6BA096">
            <wp:extent cx="5730875" cy="1652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1652270"/>
                    </a:xfrm>
                    <a:prstGeom prst="rect">
                      <a:avLst/>
                    </a:prstGeom>
                    <a:noFill/>
                  </pic:spPr>
                </pic:pic>
              </a:graphicData>
            </a:graphic>
          </wp:inline>
        </w:drawing>
      </w:r>
    </w:p>
    <w:p w:rsidR="00533B2C" w:rsidRPr="005774B0" w:rsidRDefault="00533B2C" w:rsidP="00E571DE">
      <w:pPr>
        <w:rPr>
          <w:rFonts w:cs="Arial"/>
          <w:b/>
          <w:szCs w:val="24"/>
        </w:rPr>
      </w:pPr>
      <w:r w:rsidRPr="005774B0">
        <w:rPr>
          <w:rFonts w:cs="Arial"/>
          <w:b/>
          <w:noProof/>
          <w:szCs w:val="24"/>
        </w:rPr>
        <mc:AlternateContent>
          <mc:Choice Requires="wps">
            <w:drawing>
              <wp:anchor distT="0" distB="0" distL="114300" distR="114300" simplePos="0" relativeHeight="251659264" behindDoc="0" locked="0" layoutInCell="1" allowOverlap="1" wp14:anchorId="21FC5A68" wp14:editId="69251F4C">
                <wp:simplePos x="0" y="0"/>
                <wp:positionH relativeFrom="column">
                  <wp:posOffset>0</wp:posOffset>
                </wp:positionH>
                <wp:positionV relativeFrom="paragraph">
                  <wp:posOffset>64134</wp:posOffset>
                </wp:positionV>
                <wp:extent cx="5810250" cy="1400175"/>
                <wp:effectExtent l="0" t="0" r="0" b="9525"/>
                <wp:wrapNone/>
                <wp:docPr id="6" name="TextBox 5"/>
                <wp:cNvGraphicFramePr/>
                <a:graphic xmlns:a="http://schemas.openxmlformats.org/drawingml/2006/main">
                  <a:graphicData uri="http://schemas.microsoft.com/office/word/2010/wordprocessingShape">
                    <wps:wsp>
                      <wps:cNvSpPr txBox="1"/>
                      <wps:spPr>
                        <a:xfrm>
                          <a:off x="0" y="0"/>
                          <a:ext cx="5810250" cy="1400175"/>
                        </a:xfrm>
                        <a:prstGeom prst="rect">
                          <a:avLst/>
                        </a:prstGeom>
                        <a:solidFill>
                          <a:srgbClr val="FF0000"/>
                        </a:solidFill>
                      </wps:spPr>
                      <wps:txbx>
                        <w:txbxContent>
                          <w:p w:rsidR="00EA1DB2" w:rsidRPr="00533B2C" w:rsidRDefault="00EA1DB2" w:rsidP="00533B2C">
                            <w:pPr>
                              <w:pStyle w:val="NormalWeb"/>
                              <w:shd w:val="clear" w:color="auto" w:fill="FF0000"/>
                              <w:spacing w:before="0" w:beforeAutospacing="0" w:after="0" w:afterAutospacing="0"/>
                              <w:jc w:val="center"/>
                              <w:rPr>
                                <w:rFonts w:ascii="Arial" w:hAnsi="Arial" w:cs="Arial"/>
                              </w:rPr>
                            </w:pPr>
                            <w:r>
                              <w:rPr>
                                <w:rFonts w:ascii="Arial" w:eastAsia="Tahoma" w:hAnsi="Arial" w:cs="Arial"/>
                                <w:b/>
                                <w:bCs/>
                                <w:color w:val="FFFFFF" w:themeColor="background1"/>
                                <w:kern w:val="24"/>
                                <w:sz w:val="88"/>
                                <w:szCs w:val="88"/>
                              </w:rPr>
                              <w:t>CLIENT RECORDS POLICY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0;margin-top:5.05pt;width:457.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" fillcolor="red" stroked="f">
                <v:textbox>
                  <w:txbxContent>
                    <w:p w:rsidR="00D66504" w:rsidRPr="00533B2C" w:rsidRDefault="00D66504" w:rsidP="00533B2C">
                      <w:pPr>
                        <w:pStyle w:val="NormalWeb"/>
                        <w:shd w:val="clear" w:color="auto" w:fill="FF0000"/>
                        <w:spacing w:before="0" w:beforeAutospacing="0" w:after="0" w:afterAutospacing="0"/>
                        <w:jc w:val="center"/>
                        <w:rPr>
                          <w:rFonts w:ascii="Arial" w:hAnsi="Arial" w:cs="Arial"/>
                        </w:rPr>
                      </w:pPr>
                      <w:r>
                        <w:rPr>
                          <w:rFonts w:ascii="Arial" w:eastAsia="Tahoma" w:hAnsi="Arial" w:cs="Arial"/>
                          <w:b/>
                          <w:bCs/>
                          <w:color w:val="FFFFFF" w:themeColor="background1"/>
                          <w:kern w:val="24"/>
                          <w:sz w:val="88"/>
                          <w:szCs w:val="88"/>
                        </w:rPr>
                        <w:t>CLIENT RECORDS POLICY</w:t>
                      </w:r>
                    </w:p>
                  </w:txbxContent>
                </v:textbox>
              </v:shape>
            </w:pict>
          </mc:Fallback>
        </mc:AlternateContent>
      </w:r>
      <w:r w:rsidRPr="005774B0">
        <w:rPr>
          <w:rFonts w:cs="Arial"/>
          <w:b/>
          <w:szCs w:val="24"/>
        </w:rPr>
        <w:br w:type="page"/>
      </w:r>
    </w:p>
    <w:sdt>
      <w:sdtPr>
        <w:rPr>
          <w:rFonts w:ascii="Arial" w:eastAsiaTheme="minorHAnsi" w:hAnsi="Arial" w:cstheme="minorBidi"/>
          <w:b w:val="0"/>
          <w:bCs w:val="0"/>
          <w:color w:val="auto"/>
          <w:sz w:val="24"/>
          <w:szCs w:val="22"/>
          <w:lang w:eastAsia="en-US"/>
        </w:rPr>
        <w:id w:val="71549563"/>
        <w:docPartObj>
          <w:docPartGallery w:val="Table of Contents"/>
          <w:docPartUnique/>
        </w:docPartObj>
      </w:sdtPr>
      <w:sdtEndPr>
        <w:rPr>
          <w:bCs/>
          <w:noProof/>
        </w:rPr>
      </w:sdtEndPr>
      <w:sdtContent>
        <w:p w:rsidR="0026040E" w:rsidRPr="009233FB" w:rsidRDefault="0026040E" w:rsidP="00E571DE">
          <w:pPr>
            <w:pStyle w:val="TOCHeading"/>
            <w:spacing w:line="240" w:lineRule="auto"/>
            <w:jc w:val="center"/>
            <w:rPr>
              <w:rFonts w:ascii="Arial" w:hAnsi="Arial" w:cs="Arial"/>
              <w:color w:val="000000" w:themeColor="text1"/>
            </w:rPr>
          </w:pPr>
          <w:r w:rsidRPr="009233FB">
            <w:rPr>
              <w:rFonts w:ascii="Arial" w:hAnsi="Arial" w:cs="Arial"/>
              <w:color w:val="000000" w:themeColor="text1"/>
            </w:rPr>
            <w:t>Table of Contents</w:t>
          </w:r>
        </w:p>
        <w:p w:rsidR="0026040E" w:rsidRPr="009233FB" w:rsidRDefault="0026040E" w:rsidP="00E571DE">
          <w:pPr>
            <w:pStyle w:val="NoSpacing"/>
            <w:rPr>
              <w:lang w:eastAsia="ja-JP"/>
            </w:rPr>
          </w:pPr>
        </w:p>
        <w:p w:rsidR="00D66504" w:rsidRPr="00D66504" w:rsidRDefault="0026040E">
          <w:pPr>
            <w:pStyle w:val="TOC1"/>
            <w:tabs>
              <w:tab w:val="left" w:pos="660"/>
              <w:tab w:val="right" w:leader="dot" w:pos="9017"/>
            </w:tabs>
            <w:rPr>
              <w:rFonts w:asciiTheme="minorHAnsi" w:eastAsiaTheme="minorEastAsia" w:hAnsiTheme="minorHAnsi"/>
              <w:b w:val="0"/>
              <w:noProof/>
              <w:sz w:val="22"/>
              <w:szCs w:val="22"/>
            </w:rPr>
          </w:pPr>
          <w:r w:rsidRPr="00D66504">
            <w:rPr>
              <w:b w:val="0"/>
            </w:rPr>
            <w:fldChar w:fldCharType="begin"/>
          </w:r>
          <w:r w:rsidRPr="00D66504">
            <w:rPr>
              <w:b w:val="0"/>
            </w:rPr>
            <w:instrText xml:space="preserve"> TOC \o "1-3" \h \z \u </w:instrText>
          </w:r>
          <w:r w:rsidRPr="00D66504">
            <w:rPr>
              <w:b w:val="0"/>
            </w:rPr>
            <w:fldChar w:fldCharType="separate"/>
          </w:r>
          <w:hyperlink w:anchor="_Toc527637179" w:history="1">
            <w:r w:rsidR="00D66504" w:rsidRPr="00D66504">
              <w:rPr>
                <w:rStyle w:val="Hyperlink"/>
                <w:b w:val="0"/>
                <w:noProof/>
              </w:rPr>
              <w:t xml:space="preserve">1. </w:t>
            </w:r>
            <w:r w:rsidR="00D66504" w:rsidRPr="00D66504">
              <w:rPr>
                <w:rFonts w:asciiTheme="minorHAnsi" w:eastAsiaTheme="minorEastAsia" w:hAnsiTheme="minorHAnsi"/>
                <w:b w:val="0"/>
                <w:noProof/>
                <w:sz w:val="22"/>
                <w:szCs w:val="22"/>
              </w:rPr>
              <w:tab/>
            </w:r>
            <w:r w:rsidR="00D66504" w:rsidRPr="00D66504">
              <w:rPr>
                <w:rStyle w:val="Hyperlink"/>
                <w:b w:val="0"/>
                <w:noProof/>
              </w:rPr>
              <w:t>Purpose and Objective</w:t>
            </w:r>
            <w:r w:rsidR="00D66504" w:rsidRPr="00D66504">
              <w:rPr>
                <w:b w:val="0"/>
                <w:noProof/>
                <w:webHidden/>
              </w:rPr>
              <w:tab/>
            </w:r>
            <w:r w:rsidR="00D66504" w:rsidRPr="00D66504">
              <w:rPr>
                <w:b w:val="0"/>
                <w:noProof/>
                <w:webHidden/>
              </w:rPr>
              <w:fldChar w:fldCharType="begin"/>
            </w:r>
            <w:r w:rsidR="00D66504" w:rsidRPr="00D66504">
              <w:rPr>
                <w:b w:val="0"/>
                <w:noProof/>
                <w:webHidden/>
              </w:rPr>
              <w:instrText xml:space="preserve"> PAGEREF _Toc527637179 \h </w:instrText>
            </w:r>
            <w:r w:rsidR="00D66504" w:rsidRPr="00D66504">
              <w:rPr>
                <w:b w:val="0"/>
                <w:noProof/>
                <w:webHidden/>
              </w:rPr>
            </w:r>
            <w:r w:rsidR="00D66504" w:rsidRPr="00D66504">
              <w:rPr>
                <w:b w:val="0"/>
                <w:noProof/>
                <w:webHidden/>
              </w:rPr>
              <w:fldChar w:fldCharType="separate"/>
            </w:r>
            <w:r w:rsidR="00FC3FE5">
              <w:rPr>
                <w:b w:val="0"/>
                <w:noProof/>
                <w:webHidden/>
              </w:rPr>
              <w:t>4</w:t>
            </w:r>
            <w:r w:rsidR="00D66504" w:rsidRPr="00D66504">
              <w:rPr>
                <w:b w:val="0"/>
                <w:noProof/>
                <w:webHidden/>
              </w:rPr>
              <w:fldChar w:fldCharType="end"/>
            </w:r>
          </w:hyperlink>
        </w:p>
        <w:p w:rsidR="00D66504" w:rsidRPr="00D66504" w:rsidRDefault="00EA1DB2">
          <w:pPr>
            <w:pStyle w:val="TOC1"/>
            <w:tabs>
              <w:tab w:val="left" w:pos="660"/>
              <w:tab w:val="right" w:leader="dot" w:pos="9017"/>
            </w:tabs>
            <w:rPr>
              <w:rFonts w:asciiTheme="minorHAnsi" w:eastAsiaTheme="minorEastAsia" w:hAnsiTheme="minorHAnsi"/>
              <w:b w:val="0"/>
              <w:noProof/>
              <w:sz w:val="22"/>
              <w:szCs w:val="22"/>
            </w:rPr>
          </w:pPr>
          <w:hyperlink w:anchor="_Toc527637180" w:history="1">
            <w:r w:rsidR="00D66504" w:rsidRPr="00D66504">
              <w:rPr>
                <w:rStyle w:val="Hyperlink"/>
                <w:b w:val="0"/>
                <w:noProof/>
              </w:rPr>
              <w:t xml:space="preserve">2. </w:t>
            </w:r>
            <w:r w:rsidR="00D66504" w:rsidRPr="00D66504">
              <w:rPr>
                <w:rFonts w:asciiTheme="minorHAnsi" w:eastAsiaTheme="minorEastAsia" w:hAnsiTheme="minorHAnsi"/>
                <w:b w:val="0"/>
                <w:noProof/>
                <w:sz w:val="22"/>
                <w:szCs w:val="22"/>
              </w:rPr>
              <w:tab/>
            </w:r>
            <w:r w:rsidR="00D66504" w:rsidRPr="00D66504">
              <w:rPr>
                <w:rStyle w:val="Hyperlink"/>
                <w:b w:val="0"/>
                <w:noProof/>
              </w:rPr>
              <w:t>Scope</w:t>
            </w:r>
            <w:r w:rsidR="00D66504" w:rsidRPr="00D66504">
              <w:rPr>
                <w:b w:val="0"/>
                <w:noProof/>
                <w:webHidden/>
              </w:rPr>
              <w:tab/>
            </w:r>
            <w:r w:rsidR="00D66504" w:rsidRPr="00D66504">
              <w:rPr>
                <w:b w:val="0"/>
                <w:noProof/>
                <w:webHidden/>
              </w:rPr>
              <w:fldChar w:fldCharType="begin"/>
            </w:r>
            <w:r w:rsidR="00D66504" w:rsidRPr="00D66504">
              <w:rPr>
                <w:b w:val="0"/>
                <w:noProof/>
                <w:webHidden/>
              </w:rPr>
              <w:instrText xml:space="preserve"> PAGEREF _Toc527637180 \h </w:instrText>
            </w:r>
            <w:r w:rsidR="00D66504" w:rsidRPr="00D66504">
              <w:rPr>
                <w:b w:val="0"/>
                <w:noProof/>
                <w:webHidden/>
              </w:rPr>
            </w:r>
            <w:r w:rsidR="00D66504" w:rsidRPr="00D66504">
              <w:rPr>
                <w:b w:val="0"/>
                <w:noProof/>
                <w:webHidden/>
              </w:rPr>
              <w:fldChar w:fldCharType="separate"/>
            </w:r>
            <w:r w:rsidR="00FC3FE5">
              <w:rPr>
                <w:b w:val="0"/>
                <w:noProof/>
                <w:webHidden/>
              </w:rPr>
              <w:t>4</w:t>
            </w:r>
            <w:r w:rsidR="00D66504" w:rsidRPr="00D66504">
              <w:rPr>
                <w:b w:val="0"/>
                <w:noProof/>
                <w:webHidden/>
              </w:rPr>
              <w:fldChar w:fldCharType="end"/>
            </w:r>
          </w:hyperlink>
        </w:p>
        <w:p w:rsidR="00D66504" w:rsidRPr="00D66504" w:rsidRDefault="00EA1DB2">
          <w:pPr>
            <w:pStyle w:val="TOC1"/>
            <w:tabs>
              <w:tab w:val="left" w:pos="660"/>
              <w:tab w:val="right" w:leader="dot" w:pos="9017"/>
            </w:tabs>
            <w:rPr>
              <w:rFonts w:asciiTheme="minorHAnsi" w:eastAsiaTheme="minorEastAsia" w:hAnsiTheme="minorHAnsi"/>
              <w:b w:val="0"/>
              <w:noProof/>
              <w:sz w:val="22"/>
              <w:szCs w:val="22"/>
            </w:rPr>
          </w:pPr>
          <w:hyperlink w:anchor="_Toc527637181" w:history="1">
            <w:r w:rsidR="00D66504" w:rsidRPr="00D66504">
              <w:rPr>
                <w:rStyle w:val="Hyperlink"/>
                <w:b w:val="0"/>
                <w:noProof/>
              </w:rPr>
              <w:t xml:space="preserve">3. </w:t>
            </w:r>
            <w:r w:rsidR="00D66504" w:rsidRPr="00D66504">
              <w:rPr>
                <w:rFonts w:asciiTheme="minorHAnsi" w:eastAsiaTheme="minorEastAsia" w:hAnsiTheme="minorHAnsi"/>
                <w:b w:val="0"/>
                <w:noProof/>
                <w:sz w:val="22"/>
                <w:szCs w:val="22"/>
              </w:rPr>
              <w:tab/>
            </w:r>
            <w:r w:rsidR="00D66504" w:rsidRPr="00D66504">
              <w:rPr>
                <w:rStyle w:val="Hyperlink"/>
                <w:b w:val="0"/>
                <w:noProof/>
              </w:rPr>
              <w:t>Definitions and Abbreviations</w:t>
            </w:r>
            <w:r w:rsidR="00D66504" w:rsidRPr="00D66504">
              <w:rPr>
                <w:b w:val="0"/>
                <w:noProof/>
                <w:webHidden/>
              </w:rPr>
              <w:tab/>
            </w:r>
            <w:r w:rsidR="00D66504" w:rsidRPr="00D66504">
              <w:rPr>
                <w:b w:val="0"/>
                <w:noProof/>
                <w:webHidden/>
              </w:rPr>
              <w:fldChar w:fldCharType="begin"/>
            </w:r>
            <w:r w:rsidR="00D66504" w:rsidRPr="00D66504">
              <w:rPr>
                <w:b w:val="0"/>
                <w:noProof/>
                <w:webHidden/>
              </w:rPr>
              <w:instrText xml:space="preserve"> PAGEREF _Toc527637181 \h </w:instrText>
            </w:r>
            <w:r w:rsidR="00D66504" w:rsidRPr="00D66504">
              <w:rPr>
                <w:b w:val="0"/>
                <w:noProof/>
                <w:webHidden/>
              </w:rPr>
            </w:r>
            <w:r w:rsidR="00D66504" w:rsidRPr="00D66504">
              <w:rPr>
                <w:b w:val="0"/>
                <w:noProof/>
                <w:webHidden/>
              </w:rPr>
              <w:fldChar w:fldCharType="separate"/>
            </w:r>
            <w:r w:rsidR="00FC3FE5">
              <w:rPr>
                <w:b w:val="0"/>
                <w:noProof/>
                <w:webHidden/>
              </w:rPr>
              <w:t>4</w:t>
            </w:r>
            <w:r w:rsidR="00D66504" w:rsidRPr="00D66504">
              <w:rPr>
                <w:b w:val="0"/>
                <w:noProof/>
                <w:webHidden/>
              </w:rPr>
              <w:fldChar w:fldCharType="end"/>
            </w:r>
          </w:hyperlink>
        </w:p>
        <w:p w:rsidR="00D66504" w:rsidRPr="00D66504" w:rsidRDefault="00EA1DB2">
          <w:pPr>
            <w:pStyle w:val="TOC1"/>
            <w:tabs>
              <w:tab w:val="left" w:pos="660"/>
              <w:tab w:val="right" w:leader="dot" w:pos="9017"/>
            </w:tabs>
            <w:rPr>
              <w:rFonts w:asciiTheme="minorHAnsi" w:eastAsiaTheme="minorEastAsia" w:hAnsiTheme="minorHAnsi"/>
              <w:b w:val="0"/>
              <w:noProof/>
              <w:sz w:val="22"/>
              <w:szCs w:val="22"/>
            </w:rPr>
          </w:pPr>
          <w:hyperlink w:anchor="_Toc527637182" w:history="1">
            <w:r w:rsidR="00D66504" w:rsidRPr="00D66504">
              <w:rPr>
                <w:rStyle w:val="Hyperlink"/>
                <w:b w:val="0"/>
                <w:noProof/>
              </w:rPr>
              <w:t xml:space="preserve">4. </w:t>
            </w:r>
            <w:r w:rsidR="00D66504" w:rsidRPr="00D66504">
              <w:rPr>
                <w:rFonts w:asciiTheme="minorHAnsi" w:eastAsiaTheme="minorEastAsia" w:hAnsiTheme="minorHAnsi"/>
                <w:b w:val="0"/>
                <w:noProof/>
                <w:sz w:val="22"/>
                <w:szCs w:val="22"/>
              </w:rPr>
              <w:tab/>
            </w:r>
            <w:r w:rsidR="00D66504" w:rsidRPr="00D66504">
              <w:rPr>
                <w:rStyle w:val="Hyperlink"/>
                <w:b w:val="0"/>
                <w:noProof/>
              </w:rPr>
              <w:t>Policy</w:t>
            </w:r>
            <w:r w:rsidR="00D66504" w:rsidRPr="00D66504">
              <w:rPr>
                <w:b w:val="0"/>
                <w:noProof/>
                <w:webHidden/>
              </w:rPr>
              <w:tab/>
            </w:r>
            <w:r w:rsidR="00D66504" w:rsidRPr="00D66504">
              <w:rPr>
                <w:b w:val="0"/>
                <w:noProof/>
                <w:webHidden/>
              </w:rPr>
              <w:fldChar w:fldCharType="begin"/>
            </w:r>
            <w:r w:rsidR="00D66504" w:rsidRPr="00D66504">
              <w:rPr>
                <w:b w:val="0"/>
                <w:noProof/>
                <w:webHidden/>
              </w:rPr>
              <w:instrText xml:space="preserve"> PAGEREF _Toc527637182 \h </w:instrText>
            </w:r>
            <w:r w:rsidR="00D66504" w:rsidRPr="00D66504">
              <w:rPr>
                <w:b w:val="0"/>
                <w:noProof/>
                <w:webHidden/>
              </w:rPr>
            </w:r>
            <w:r w:rsidR="00D66504" w:rsidRPr="00D66504">
              <w:rPr>
                <w:b w:val="0"/>
                <w:noProof/>
                <w:webHidden/>
              </w:rPr>
              <w:fldChar w:fldCharType="separate"/>
            </w:r>
            <w:r w:rsidR="00FC3FE5">
              <w:rPr>
                <w:b w:val="0"/>
                <w:noProof/>
                <w:webHidden/>
              </w:rPr>
              <w:t>5</w:t>
            </w:r>
            <w:r w:rsidR="00D66504" w:rsidRPr="00D66504">
              <w:rPr>
                <w:b w:val="0"/>
                <w:noProof/>
                <w:webHidden/>
              </w:rPr>
              <w:fldChar w:fldCharType="end"/>
            </w:r>
          </w:hyperlink>
        </w:p>
        <w:p w:rsidR="00D66504" w:rsidRPr="00D66504" w:rsidRDefault="00EA1DB2">
          <w:pPr>
            <w:pStyle w:val="TOC1"/>
            <w:tabs>
              <w:tab w:val="left" w:pos="660"/>
              <w:tab w:val="right" w:leader="dot" w:pos="9017"/>
            </w:tabs>
            <w:rPr>
              <w:rFonts w:asciiTheme="minorHAnsi" w:eastAsiaTheme="minorEastAsia" w:hAnsiTheme="minorHAnsi"/>
              <w:b w:val="0"/>
              <w:noProof/>
              <w:sz w:val="22"/>
              <w:szCs w:val="22"/>
            </w:rPr>
          </w:pPr>
          <w:hyperlink w:anchor="_Toc527637183" w:history="1">
            <w:r w:rsidR="00D66504" w:rsidRPr="00D66504">
              <w:rPr>
                <w:rStyle w:val="Hyperlink"/>
                <w:b w:val="0"/>
                <w:noProof/>
              </w:rPr>
              <w:t xml:space="preserve">5. </w:t>
            </w:r>
            <w:r w:rsidR="00D66504" w:rsidRPr="00D66504">
              <w:rPr>
                <w:rFonts w:asciiTheme="minorHAnsi" w:eastAsiaTheme="minorEastAsia" w:hAnsiTheme="minorHAnsi"/>
                <w:b w:val="0"/>
                <w:noProof/>
                <w:sz w:val="22"/>
                <w:szCs w:val="22"/>
              </w:rPr>
              <w:tab/>
            </w:r>
            <w:r w:rsidR="00D66504" w:rsidRPr="00D66504">
              <w:rPr>
                <w:rStyle w:val="Hyperlink"/>
                <w:b w:val="0"/>
                <w:noProof/>
              </w:rPr>
              <w:t>Procedure</w:t>
            </w:r>
            <w:r w:rsidR="00D66504" w:rsidRPr="00D66504">
              <w:rPr>
                <w:b w:val="0"/>
                <w:noProof/>
                <w:webHidden/>
              </w:rPr>
              <w:tab/>
            </w:r>
            <w:r w:rsidR="00D66504" w:rsidRPr="00D66504">
              <w:rPr>
                <w:b w:val="0"/>
                <w:noProof/>
                <w:webHidden/>
              </w:rPr>
              <w:fldChar w:fldCharType="begin"/>
            </w:r>
            <w:r w:rsidR="00D66504" w:rsidRPr="00D66504">
              <w:rPr>
                <w:b w:val="0"/>
                <w:noProof/>
                <w:webHidden/>
              </w:rPr>
              <w:instrText xml:space="preserve"> PAGEREF _Toc527637183 \h </w:instrText>
            </w:r>
            <w:r w:rsidR="00D66504" w:rsidRPr="00D66504">
              <w:rPr>
                <w:b w:val="0"/>
                <w:noProof/>
                <w:webHidden/>
              </w:rPr>
            </w:r>
            <w:r w:rsidR="00D66504" w:rsidRPr="00D66504">
              <w:rPr>
                <w:b w:val="0"/>
                <w:noProof/>
                <w:webHidden/>
              </w:rPr>
              <w:fldChar w:fldCharType="separate"/>
            </w:r>
            <w:r w:rsidR="00FC3FE5">
              <w:rPr>
                <w:b w:val="0"/>
                <w:noProof/>
                <w:webHidden/>
              </w:rPr>
              <w:t>6</w:t>
            </w:r>
            <w:r w:rsidR="00D66504" w:rsidRPr="00D66504">
              <w:rPr>
                <w:b w:val="0"/>
                <w:noProof/>
                <w:webHidden/>
              </w:rPr>
              <w:fldChar w:fldCharType="end"/>
            </w:r>
          </w:hyperlink>
        </w:p>
        <w:p w:rsidR="00D66504" w:rsidRPr="00D66504" w:rsidRDefault="00EA1DB2">
          <w:pPr>
            <w:pStyle w:val="TOC2"/>
            <w:tabs>
              <w:tab w:val="left" w:pos="880"/>
              <w:tab w:val="right" w:leader="dot" w:pos="9017"/>
            </w:tabs>
            <w:rPr>
              <w:rFonts w:asciiTheme="minorHAnsi" w:eastAsiaTheme="minorEastAsia" w:hAnsiTheme="minorHAnsi"/>
              <w:bCs/>
              <w:noProof/>
              <w:sz w:val="22"/>
            </w:rPr>
          </w:pPr>
          <w:hyperlink w:anchor="_Toc527637184" w:history="1">
            <w:r w:rsidR="00D66504" w:rsidRPr="00D66504">
              <w:rPr>
                <w:rStyle w:val="Hyperlink"/>
                <w:bCs/>
                <w:noProof/>
              </w:rPr>
              <w:t>5.1</w:t>
            </w:r>
            <w:r w:rsidR="00D66504" w:rsidRPr="00D66504">
              <w:rPr>
                <w:rFonts w:asciiTheme="minorHAnsi" w:eastAsiaTheme="minorEastAsia" w:hAnsiTheme="minorHAnsi"/>
                <w:bCs/>
                <w:noProof/>
                <w:sz w:val="22"/>
              </w:rPr>
              <w:tab/>
            </w:r>
            <w:r w:rsidR="00D66504" w:rsidRPr="00D66504">
              <w:rPr>
                <w:rStyle w:val="Hyperlink"/>
                <w:bCs/>
                <w:noProof/>
              </w:rPr>
              <w:t>Client Records – Roles &amp; Responsibilities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_Toc527637184 \h </w:instrText>
            </w:r>
            <w:r w:rsidR="00D66504" w:rsidRPr="00D66504">
              <w:rPr>
                <w:bCs/>
                <w:noProof/>
                <w:webHidden/>
              </w:rPr>
            </w:r>
            <w:r w:rsidR="00D66504" w:rsidRPr="00D66504">
              <w:rPr>
                <w:bCs/>
                <w:noProof/>
                <w:webHidden/>
              </w:rPr>
              <w:fldChar w:fldCharType="separate"/>
            </w:r>
            <w:r w:rsidR="00FC3FE5">
              <w:rPr>
                <w:bCs/>
                <w:noProof/>
                <w:webHidden/>
              </w:rPr>
              <w:t>6</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185" w:history="1">
            <w:r w:rsidR="00D66504" w:rsidRPr="00D66504">
              <w:rPr>
                <w:rStyle w:val="Hyperlink"/>
                <w:bCs/>
                <w:noProof/>
              </w:rPr>
              <w:t>5.1.1</w:t>
            </w:r>
            <w:r w:rsidR="00D66504" w:rsidRPr="00D66504">
              <w:rPr>
                <w:rFonts w:asciiTheme="minorHAnsi" w:eastAsiaTheme="minorEastAsia" w:hAnsiTheme="minorHAnsi"/>
                <w:bCs/>
                <w:noProof/>
                <w:sz w:val="22"/>
              </w:rPr>
              <w:tab/>
            </w:r>
            <w:r w:rsidR="00D66504" w:rsidRPr="00D66504">
              <w:rPr>
                <w:rStyle w:val="Hyperlink"/>
                <w:bCs/>
                <w:noProof/>
                <w:lang w:val="en-AU"/>
              </w:rPr>
              <w:t>Chief Executive Officer/Managing Director</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_Toc527637185 \h </w:instrText>
            </w:r>
            <w:r w:rsidR="00D66504" w:rsidRPr="00D66504">
              <w:rPr>
                <w:bCs/>
                <w:noProof/>
                <w:webHidden/>
              </w:rPr>
            </w:r>
            <w:r w:rsidR="00D66504" w:rsidRPr="00D66504">
              <w:rPr>
                <w:bCs/>
                <w:noProof/>
                <w:webHidden/>
              </w:rPr>
              <w:fldChar w:fldCharType="separate"/>
            </w:r>
            <w:r w:rsidR="00FC3FE5">
              <w:rPr>
                <w:bCs/>
                <w:noProof/>
                <w:webHidden/>
              </w:rPr>
              <w:t>6</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186" w:history="1">
            <w:r w:rsidR="00D66504" w:rsidRPr="00D66504">
              <w:rPr>
                <w:rStyle w:val="Hyperlink"/>
                <w:bCs/>
                <w:noProof/>
              </w:rPr>
              <w:t>5.1.2</w:t>
            </w:r>
            <w:r w:rsidR="00D66504" w:rsidRPr="00D66504">
              <w:rPr>
                <w:rFonts w:asciiTheme="minorHAnsi" w:eastAsiaTheme="minorEastAsia" w:hAnsiTheme="minorHAnsi"/>
                <w:bCs/>
                <w:noProof/>
                <w:sz w:val="22"/>
              </w:rPr>
              <w:tab/>
            </w:r>
            <w:r w:rsidR="00D66504" w:rsidRPr="00D66504">
              <w:rPr>
                <w:rStyle w:val="Hyperlink"/>
                <w:bCs/>
                <w:noProof/>
                <w:lang w:val="en-AU"/>
              </w:rPr>
              <w:t>Center Manager</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_Toc527637186 \h </w:instrText>
            </w:r>
            <w:r w:rsidR="00D66504" w:rsidRPr="00D66504">
              <w:rPr>
                <w:bCs/>
                <w:noProof/>
                <w:webHidden/>
              </w:rPr>
            </w:r>
            <w:r w:rsidR="00D66504" w:rsidRPr="00D66504">
              <w:rPr>
                <w:bCs/>
                <w:noProof/>
                <w:webHidden/>
              </w:rPr>
              <w:fldChar w:fldCharType="separate"/>
            </w:r>
            <w:r w:rsidR="00FC3FE5">
              <w:rPr>
                <w:bCs/>
                <w:noProof/>
                <w:webHidden/>
              </w:rPr>
              <w:t>6</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187" w:history="1">
            <w:r w:rsidR="00D66504" w:rsidRPr="00D66504">
              <w:rPr>
                <w:rStyle w:val="Hyperlink"/>
                <w:bCs/>
                <w:noProof/>
              </w:rPr>
              <w:t>5.1.3</w:t>
            </w:r>
            <w:r w:rsidR="00D66504" w:rsidRPr="00D66504">
              <w:rPr>
                <w:rFonts w:asciiTheme="minorHAnsi" w:eastAsiaTheme="minorEastAsia" w:hAnsiTheme="minorHAnsi"/>
                <w:bCs/>
                <w:noProof/>
                <w:sz w:val="22"/>
              </w:rPr>
              <w:tab/>
            </w:r>
            <w:r w:rsidR="00D66504" w:rsidRPr="00D66504">
              <w:rPr>
                <w:rStyle w:val="Hyperlink"/>
                <w:bCs/>
                <w:noProof/>
              </w:rPr>
              <w:t>Enrollment Record Custodians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_Toc527637187 \h </w:instrText>
            </w:r>
            <w:r w:rsidR="00D66504" w:rsidRPr="00D66504">
              <w:rPr>
                <w:bCs/>
                <w:noProof/>
                <w:webHidden/>
              </w:rPr>
            </w:r>
            <w:r w:rsidR="00D66504" w:rsidRPr="00D66504">
              <w:rPr>
                <w:bCs/>
                <w:noProof/>
                <w:webHidden/>
              </w:rPr>
              <w:fldChar w:fldCharType="separate"/>
            </w:r>
            <w:r w:rsidR="00FC3FE5">
              <w:rPr>
                <w:bCs/>
                <w:noProof/>
                <w:webHidden/>
              </w:rPr>
              <w:t>6</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188" w:history="1">
            <w:r w:rsidR="00D66504" w:rsidRPr="00D66504">
              <w:rPr>
                <w:rStyle w:val="Hyperlink"/>
                <w:bCs/>
                <w:noProof/>
              </w:rPr>
              <w:t>5.1.4</w:t>
            </w:r>
            <w:r w:rsidR="00D66504" w:rsidRPr="00D66504">
              <w:rPr>
                <w:rFonts w:asciiTheme="minorHAnsi" w:eastAsiaTheme="minorEastAsia" w:hAnsiTheme="minorHAnsi"/>
                <w:bCs/>
                <w:noProof/>
                <w:sz w:val="22"/>
              </w:rPr>
              <w:tab/>
            </w:r>
            <w:r w:rsidR="00D66504" w:rsidRPr="00D66504">
              <w:rPr>
                <w:rStyle w:val="Hyperlink"/>
                <w:bCs/>
                <w:noProof/>
              </w:rPr>
              <w:t>Social Care Staff</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_Toc527637188 \h </w:instrText>
            </w:r>
            <w:r w:rsidR="00D66504" w:rsidRPr="00D66504">
              <w:rPr>
                <w:bCs/>
                <w:noProof/>
                <w:webHidden/>
              </w:rPr>
            </w:r>
            <w:r w:rsidR="00D66504" w:rsidRPr="00D66504">
              <w:rPr>
                <w:bCs/>
                <w:noProof/>
                <w:webHidden/>
              </w:rPr>
              <w:fldChar w:fldCharType="separate"/>
            </w:r>
            <w:r w:rsidR="00FC3FE5">
              <w:rPr>
                <w:bCs/>
                <w:noProof/>
                <w:webHidden/>
              </w:rPr>
              <w:t>7</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189" w:history="1">
            <w:r w:rsidR="00D66504" w:rsidRPr="00D66504">
              <w:rPr>
                <w:rStyle w:val="Hyperlink"/>
                <w:bCs/>
                <w:noProof/>
                <w:lang w:val="en-AU"/>
              </w:rPr>
              <w:t>5.1.5</w:t>
            </w:r>
            <w:r w:rsidR="00D66504" w:rsidRPr="00D66504">
              <w:rPr>
                <w:rFonts w:asciiTheme="minorHAnsi" w:eastAsiaTheme="minorEastAsia" w:hAnsiTheme="minorHAnsi"/>
                <w:bCs/>
                <w:noProof/>
                <w:sz w:val="22"/>
              </w:rPr>
              <w:tab/>
            </w:r>
            <w:r w:rsidR="00D66504" w:rsidRPr="00D66504">
              <w:rPr>
                <w:rStyle w:val="Hyperlink"/>
                <w:bCs/>
                <w:noProof/>
                <w:lang w:val="en-AU"/>
              </w:rPr>
              <w:t>Quality Compliance &amp; Business Development Manager</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_Toc527637189 \h </w:instrText>
            </w:r>
            <w:r w:rsidR="00D66504" w:rsidRPr="00D66504">
              <w:rPr>
                <w:bCs/>
                <w:noProof/>
                <w:webHidden/>
              </w:rPr>
            </w:r>
            <w:r w:rsidR="00D66504" w:rsidRPr="00D66504">
              <w:rPr>
                <w:bCs/>
                <w:noProof/>
                <w:webHidden/>
              </w:rPr>
              <w:fldChar w:fldCharType="separate"/>
            </w:r>
            <w:r w:rsidR="00FC3FE5">
              <w:rPr>
                <w:bCs/>
                <w:noProof/>
                <w:webHidden/>
              </w:rPr>
              <w:t>7</w:t>
            </w:r>
            <w:r w:rsidR="00D66504" w:rsidRPr="00D66504">
              <w:rPr>
                <w:bCs/>
                <w:noProof/>
                <w:webHidden/>
              </w:rPr>
              <w:fldChar w:fldCharType="end"/>
            </w:r>
          </w:hyperlink>
        </w:p>
        <w:p w:rsidR="00D66504" w:rsidRPr="00D66504" w:rsidRDefault="00EA1DB2">
          <w:pPr>
            <w:pStyle w:val="TOC2"/>
            <w:tabs>
              <w:tab w:val="left" w:pos="880"/>
              <w:tab w:val="right" w:leader="dot" w:pos="9017"/>
            </w:tabs>
            <w:rPr>
              <w:rFonts w:asciiTheme="minorHAnsi" w:eastAsiaTheme="minorEastAsia" w:hAnsiTheme="minorHAnsi"/>
              <w:bCs/>
              <w:noProof/>
              <w:sz w:val="22"/>
            </w:rPr>
          </w:pPr>
          <w:hyperlink w:anchor="_Toc527637190" w:history="1">
            <w:r w:rsidR="00D66504" w:rsidRPr="00D66504">
              <w:rPr>
                <w:rStyle w:val="Hyperlink"/>
                <w:rFonts w:cs="Arial"/>
                <w:bCs/>
                <w:noProof/>
              </w:rPr>
              <w:t>5.2</w:t>
            </w:r>
            <w:r w:rsidR="00D66504" w:rsidRPr="00D66504">
              <w:rPr>
                <w:rFonts w:asciiTheme="minorHAnsi" w:eastAsiaTheme="minorEastAsia" w:hAnsiTheme="minorHAnsi"/>
                <w:bCs/>
                <w:noProof/>
                <w:sz w:val="22"/>
              </w:rPr>
              <w:tab/>
            </w:r>
            <w:r w:rsidR="00D66504" w:rsidRPr="00D66504">
              <w:rPr>
                <w:rStyle w:val="Hyperlink"/>
                <w:rFonts w:cs="Arial"/>
                <w:bCs/>
                <w:noProof/>
              </w:rPr>
              <w:t>Client Enrollment Records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_Toc527637190 \h </w:instrText>
            </w:r>
            <w:r w:rsidR="00D66504" w:rsidRPr="00D66504">
              <w:rPr>
                <w:bCs/>
                <w:noProof/>
                <w:webHidden/>
              </w:rPr>
            </w:r>
            <w:r w:rsidR="00D66504" w:rsidRPr="00D66504">
              <w:rPr>
                <w:bCs/>
                <w:noProof/>
                <w:webHidden/>
              </w:rPr>
              <w:fldChar w:fldCharType="separate"/>
            </w:r>
            <w:r w:rsidR="00FC3FE5">
              <w:rPr>
                <w:bCs/>
                <w:noProof/>
                <w:webHidden/>
              </w:rPr>
              <w:t>7</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191" w:history="1">
            <w:r w:rsidR="00D66504" w:rsidRPr="00D66504">
              <w:rPr>
                <w:rStyle w:val="Hyperlink"/>
                <w:bCs/>
                <w:noProof/>
              </w:rPr>
              <w:t>5.2.1</w:t>
            </w:r>
            <w:r w:rsidR="00D66504" w:rsidRPr="00D66504">
              <w:rPr>
                <w:rFonts w:asciiTheme="minorHAnsi" w:eastAsiaTheme="minorEastAsia" w:hAnsiTheme="minorHAnsi"/>
                <w:bCs/>
                <w:noProof/>
                <w:sz w:val="22"/>
              </w:rPr>
              <w:tab/>
            </w:r>
            <w:r w:rsidR="00D66504" w:rsidRPr="00D66504">
              <w:rPr>
                <w:rStyle w:val="Hyperlink"/>
                <w:bCs/>
                <w:noProof/>
              </w:rPr>
              <w:t>Enrollment Record / Enrollment Number</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_Toc527637191 \h </w:instrText>
            </w:r>
            <w:r w:rsidR="00D66504" w:rsidRPr="00D66504">
              <w:rPr>
                <w:bCs/>
                <w:noProof/>
                <w:webHidden/>
              </w:rPr>
            </w:r>
            <w:r w:rsidR="00D66504" w:rsidRPr="00D66504">
              <w:rPr>
                <w:bCs/>
                <w:noProof/>
                <w:webHidden/>
              </w:rPr>
              <w:fldChar w:fldCharType="separate"/>
            </w:r>
            <w:r w:rsidR="00FC3FE5">
              <w:rPr>
                <w:bCs/>
                <w:noProof/>
                <w:webHidden/>
              </w:rPr>
              <w:t>7</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192" w:history="1">
            <w:r w:rsidR="00D66504" w:rsidRPr="00D66504">
              <w:rPr>
                <w:rStyle w:val="Hyperlink"/>
                <w:bCs/>
                <w:noProof/>
              </w:rPr>
              <w:t>5.2.2</w:t>
            </w:r>
            <w:r w:rsidR="00D66504" w:rsidRPr="00D66504">
              <w:rPr>
                <w:rFonts w:asciiTheme="minorHAnsi" w:eastAsiaTheme="minorEastAsia" w:hAnsiTheme="minorHAnsi"/>
                <w:bCs/>
                <w:noProof/>
                <w:sz w:val="22"/>
              </w:rPr>
              <w:tab/>
            </w:r>
            <w:r w:rsidR="00D66504" w:rsidRPr="00D66504">
              <w:rPr>
                <w:rStyle w:val="Hyperlink"/>
                <w:bCs/>
                <w:noProof/>
              </w:rPr>
              <w:t>Initiation of an Enrollment Record</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_Toc527637192 \h </w:instrText>
            </w:r>
            <w:r w:rsidR="00D66504" w:rsidRPr="00D66504">
              <w:rPr>
                <w:bCs/>
                <w:noProof/>
                <w:webHidden/>
              </w:rPr>
            </w:r>
            <w:r w:rsidR="00D66504" w:rsidRPr="00D66504">
              <w:rPr>
                <w:bCs/>
                <w:noProof/>
                <w:webHidden/>
              </w:rPr>
              <w:fldChar w:fldCharType="separate"/>
            </w:r>
            <w:r w:rsidR="00FC3FE5">
              <w:rPr>
                <w:bCs/>
                <w:noProof/>
                <w:webHidden/>
              </w:rPr>
              <w:t>8</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193" w:history="1">
            <w:r w:rsidR="00D66504" w:rsidRPr="00D66504">
              <w:rPr>
                <w:rStyle w:val="Hyperlink"/>
                <w:bCs/>
                <w:noProof/>
              </w:rPr>
              <w:t>5.2.3</w:t>
            </w:r>
            <w:r w:rsidR="00D66504" w:rsidRPr="00D66504">
              <w:rPr>
                <w:rFonts w:asciiTheme="minorHAnsi" w:eastAsiaTheme="minorEastAsia" w:hAnsiTheme="minorHAnsi"/>
                <w:bCs/>
                <w:noProof/>
                <w:sz w:val="22"/>
              </w:rPr>
              <w:tab/>
            </w:r>
            <w:r w:rsidR="00D66504" w:rsidRPr="00D66504">
              <w:rPr>
                <w:rStyle w:val="Hyperlink"/>
                <w:bCs/>
                <w:noProof/>
              </w:rPr>
              <w:t>Generation of Enrollment Number</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_Toc527637193 \h </w:instrText>
            </w:r>
            <w:r w:rsidR="00D66504" w:rsidRPr="00D66504">
              <w:rPr>
                <w:bCs/>
                <w:noProof/>
                <w:webHidden/>
              </w:rPr>
            </w:r>
            <w:r w:rsidR="00D66504" w:rsidRPr="00D66504">
              <w:rPr>
                <w:bCs/>
                <w:noProof/>
                <w:webHidden/>
              </w:rPr>
              <w:fldChar w:fldCharType="separate"/>
            </w:r>
            <w:r w:rsidR="00FC3FE5">
              <w:rPr>
                <w:bCs/>
                <w:noProof/>
                <w:webHidden/>
              </w:rPr>
              <w:t>9</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194" w:history="1">
            <w:r w:rsidR="00D66504" w:rsidRPr="00D66504">
              <w:rPr>
                <w:rStyle w:val="Hyperlink"/>
                <w:bCs/>
                <w:noProof/>
              </w:rPr>
              <w:t>5.2.4</w:t>
            </w:r>
            <w:r w:rsidR="00D66504" w:rsidRPr="00D66504">
              <w:rPr>
                <w:rFonts w:asciiTheme="minorHAnsi" w:eastAsiaTheme="minorEastAsia" w:hAnsiTheme="minorHAnsi"/>
                <w:bCs/>
                <w:noProof/>
                <w:sz w:val="22"/>
              </w:rPr>
              <w:tab/>
            </w:r>
            <w:r w:rsidR="00D66504" w:rsidRPr="00D66504">
              <w:rPr>
                <w:rStyle w:val="Hyperlink"/>
                <w:bCs/>
                <w:noProof/>
              </w:rPr>
              <w:t>Content of Enrollment Records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_Toc527637194 \h </w:instrText>
            </w:r>
            <w:r w:rsidR="00D66504" w:rsidRPr="00D66504">
              <w:rPr>
                <w:bCs/>
                <w:noProof/>
                <w:webHidden/>
              </w:rPr>
            </w:r>
            <w:r w:rsidR="00D66504" w:rsidRPr="00D66504">
              <w:rPr>
                <w:bCs/>
                <w:noProof/>
                <w:webHidden/>
              </w:rPr>
              <w:fldChar w:fldCharType="separate"/>
            </w:r>
            <w:r w:rsidR="00FC3FE5">
              <w:rPr>
                <w:bCs/>
                <w:noProof/>
                <w:webHidden/>
              </w:rPr>
              <w:t>9</w:t>
            </w:r>
            <w:r w:rsidR="00D66504" w:rsidRPr="00D66504">
              <w:rPr>
                <w:bCs/>
                <w:noProof/>
                <w:webHidden/>
              </w:rPr>
              <w:fldChar w:fldCharType="end"/>
            </w:r>
          </w:hyperlink>
        </w:p>
        <w:p w:rsidR="00D66504" w:rsidRPr="00D66504" w:rsidRDefault="00EA1DB2">
          <w:pPr>
            <w:pStyle w:val="TOC2"/>
            <w:tabs>
              <w:tab w:val="left" w:pos="880"/>
              <w:tab w:val="right" w:leader="dot" w:pos="9017"/>
            </w:tabs>
            <w:rPr>
              <w:rFonts w:asciiTheme="minorHAnsi" w:eastAsiaTheme="minorEastAsia" w:hAnsiTheme="minorHAnsi"/>
              <w:bCs/>
              <w:noProof/>
              <w:sz w:val="22"/>
            </w:rPr>
          </w:pPr>
          <w:hyperlink w:anchor="_Toc527637195" w:history="1">
            <w:r w:rsidR="00D66504" w:rsidRPr="00D66504">
              <w:rPr>
                <w:rStyle w:val="Hyperlink"/>
                <w:rFonts w:cs="Arial"/>
                <w:bCs/>
                <w:noProof/>
              </w:rPr>
              <w:t>5.3</w:t>
            </w:r>
            <w:r w:rsidR="00D66504" w:rsidRPr="00D66504">
              <w:rPr>
                <w:rFonts w:asciiTheme="minorHAnsi" w:eastAsiaTheme="minorEastAsia" w:hAnsiTheme="minorHAnsi"/>
                <w:bCs/>
                <w:noProof/>
                <w:sz w:val="22"/>
              </w:rPr>
              <w:tab/>
            </w:r>
            <w:r w:rsidR="00D66504" w:rsidRPr="00D66504">
              <w:rPr>
                <w:rStyle w:val="Hyperlink"/>
                <w:rFonts w:cs="Arial"/>
                <w:bCs/>
                <w:noProof/>
              </w:rPr>
              <w:t>Departmental Client Records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_Toc527637195 \h </w:instrText>
            </w:r>
            <w:r w:rsidR="00D66504" w:rsidRPr="00D66504">
              <w:rPr>
                <w:bCs/>
                <w:noProof/>
                <w:webHidden/>
              </w:rPr>
            </w:r>
            <w:r w:rsidR="00D66504" w:rsidRPr="00D66504">
              <w:rPr>
                <w:bCs/>
                <w:noProof/>
                <w:webHidden/>
              </w:rPr>
              <w:fldChar w:fldCharType="separate"/>
            </w:r>
            <w:r w:rsidR="00FC3FE5">
              <w:rPr>
                <w:bCs/>
                <w:noProof/>
                <w:webHidden/>
              </w:rPr>
              <w:t>11</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196" w:history="1">
            <w:r w:rsidR="00D66504" w:rsidRPr="00D66504">
              <w:rPr>
                <w:rStyle w:val="Hyperlink"/>
                <w:bCs/>
                <w:noProof/>
              </w:rPr>
              <w:t>5.3.1</w:t>
            </w:r>
            <w:r w:rsidR="00D66504" w:rsidRPr="00D66504">
              <w:rPr>
                <w:rFonts w:asciiTheme="minorHAnsi" w:eastAsiaTheme="minorEastAsia" w:hAnsiTheme="minorHAnsi"/>
                <w:bCs/>
                <w:noProof/>
                <w:sz w:val="22"/>
              </w:rPr>
              <w:tab/>
            </w:r>
            <w:r w:rsidR="00D66504" w:rsidRPr="00D66504">
              <w:rPr>
                <w:rStyle w:val="Hyperlink"/>
                <w:bCs/>
                <w:noProof/>
              </w:rPr>
              <w:t>Behavioral Intervention Client Logbooks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_Toc527637196 \h </w:instrText>
            </w:r>
            <w:r w:rsidR="00D66504" w:rsidRPr="00D66504">
              <w:rPr>
                <w:bCs/>
                <w:noProof/>
                <w:webHidden/>
              </w:rPr>
            </w:r>
            <w:r w:rsidR="00D66504" w:rsidRPr="00D66504">
              <w:rPr>
                <w:bCs/>
                <w:noProof/>
                <w:webHidden/>
              </w:rPr>
              <w:fldChar w:fldCharType="separate"/>
            </w:r>
            <w:r w:rsidR="00FC3FE5">
              <w:rPr>
                <w:bCs/>
                <w:noProof/>
                <w:webHidden/>
              </w:rPr>
              <w:t>11</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197" w:history="1">
            <w:r w:rsidR="00D66504" w:rsidRPr="00D66504">
              <w:rPr>
                <w:rStyle w:val="Hyperlink"/>
                <w:bCs/>
                <w:noProof/>
              </w:rPr>
              <w:t>5.3.2</w:t>
            </w:r>
            <w:r w:rsidR="00D66504" w:rsidRPr="00D66504">
              <w:rPr>
                <w:rFonts w:asciiTheme="minorHAnsi" w:eastAsiaTheme="minorEastAsia" w:hAnsiTheme="minorHAnsi"/>
                <w:bCs/>
                <w:noProof/>
                <w:sz w:val="22"/>
              </w:rPr>
              <w:tab/>
            </w:r>
            <w:r w:rsidR="00D66504" w:rsidRPr="00D66504">
              <w:rPr>
                <w:rStyle w:val="Hyperlink"/>
                <w:bCs/>
                <w:noProof/>
              </w:rPr>
              <w:t>MLA Client Logbooks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_Toc527637197 \h </w:instrText>
            </w:r>
            <w:r w:rsidR="00D66504" w:rsidRPr="00D66504">
              <w:rPr>
                <w:bCs/>
                <w:noProof/>
                <w:webHidden/>
              </w:rPr>
            </w:r>
            <w:r w:rsidR="00D66504" w:rsidRPr="00D66504">
              <w:rPr>
                <w:bCs/>
                <w:noProof/>
                <w:webHidden/>
              </w:rPr>
              <w:fldChar w:fldCharType="separate"/>
            </w:r>
            <w:r w:rsidR="00FC3FE5">
              <w:rPr>
                <w:bCs/>
                <w:noProof/>
                <w:webHidden/>
              </w:rPr>
              <w:t>12</w:t>
            </w:r>
            <w:r w:rsidR="00D66504" w:rsidRPr="00D66504">
              <w:rPr>
                <w:bCs/>
                <w:noProof/>
                <w:webHidden/>
              </w:rPr>
              <w:fldChar w:fldCharType="end"/>
            </w:r>
          </w:hyperlink>
        </w:p>
        <w:p w:rsidR="00D66504" w:rsidRPr="00D66504" w:rsidRDefault="00EA1DB2">
          <w:pPr>
            <w:pStyle w:val="TOC2"/>
            <w:tabs>
              <w:tab w:val="left" w:pos="880"/>
              <w:tab w:val="right" w:leader="dot" w:pos="9017"/>
            </w:tabs>
            <w:rPr>
              <w:rFonts w:asciiTheme="minorHAnsi" w:eastAsiaTheme="minorEastAsia" w:hAnsiTheme="minorHAnsi"/>
              <w:bCs/>
              <w:noProof/>
              <w:sz w:val="22"/>
            </w:rPr>
          </w:pPr>
          <w:hyperlink w:anchor="_Toc527637198" w:history="1">
            <w:r w:rsidR="00D66504" w:rsidRPr="00D66504">
              <w:rPr>
                <w:rStyle w:val="Hyperlink"/>
                <w:rFonts w:cs="Arial"/>
                <w:bCs/>
                <w:noProof/>
                <w:lang w:eastAsia="ja-JP"/>
              </w:rPr>
              <w:t>5.4</w:t>
            </w:r>
            <w:r w:rsidR="00D66504" w:rsidRPr="00D66504">
              <w:rPr>
                <w:rFonts w:asciiTheme="minorHAnsi" w:eastAsiaTheme="minorEastAsia" w:hAnsiTheme="minorHAnsi"/>
                <w:bCs/>
                <w:noProof/>
                <w:sz w:val="22"/>
              </w:rPr>
              <w:tab/>
            </w:r>
            <w:r w:rsidR="00D66504" w:rsidRPr="00D66504">
              <w:rPr>
                <w:rStyle w:val="Hyperlink"/>
                <w:rFonts w:cs="Arial"/>
                <w:bCs/>
                <w:noProof/>
              </w:rPr>
              <w:t>Security and Storage of Client Records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_Toc527637198 \h </w:instrText>
            </w:r>
            <w:r w:rsidR="00D66504" w:rsidRPr="00D66504">
              <w:rPr>
                <w:bCs/>
                <w:noProof/>
                <w:webHidden/>
              </w:rPr>
            </w:r>
            <w:r w:rsidR="00D66504" w:rsidRPr="00D66504">
              <w:rPr>
                <w:bCs/>
                <w:noProof/>
                <w:webHidden/>
              </w:rPr>
              <w:fldChar w:fldCharType="separate"/>
            </w:r>
            <w:r w:rsidR="00FC3FE5">
              <w:rPr>
                <w:bCs/>
                <w:noProof/>
                <w:webHidden/>
              </w:rPr>
              <w:t>13</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199" w:history="1">
            <w:r w:rsidR="00D66504" w:rsidRPr="00D66504">
              <w:rPr>
                <w:rStyle w:val="Hyperlink"/>
                <w:bCs/>
                <w:noProof/>
                <w:lang w:eastAsia="ja-JP"/>
              </w:rPr>
              <w:t>5.4.1</w:t>
            </w:r>
            <w:r w:rsidR="00D66504" w:rsidRPr="00D66504">
              <w:rPr>
                <w:rFonts w:asciiTheme="minorHAnsi" w:eastAsiaTheme="minorEastAsia" w:hAnsiTheme="minorHAnsi"/>
                <w:bCs/>
                <w:noProof/>
                <w:sz w:val="22"/>
              </w:rPr>
              <w:tab/>
            </w:r>
            <w:r w:rsidR="00D66504" w:rsidRPr="00D66504">
              <w:rPr>
                <w:rStyle w:val="Hyperlink"/>
                <w:bCs/>
                <w:noProof/>
              </w:rPr>
              <w:t>Security and Storage of Active Client Records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_Toc527637199 \h </w:instrText>
            </w:r>
            <w:r w:rsidR="00D66504" w:rsidRPr="00D66504">
              <w:rPr>
                <w:bCs/>
                <w:noProof/>
                <w:webHidden/>
              </w:rPr>
            </w:r>
            <w:r w:rsidR="00D66504" w:rsidRPr="00D66504">
              <w:rPr>
                <w:bCs/>
                <w:noProof/>
                <w:webHidden/>
              </w:rPr>
              <w:fldChar w:fldCharType="separate"/>
            </w:r>
            <w:r w:rsidR="00FC3FE5">
              <w:rPr>
                <w:bCs/>
                <w:noProof/>
                <w:webHidden/>
              </w:rPr>
              <w:t>13</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200" w:history="1">
            <w:r w:rsidR="00D66504" w:rsidRPr="00D66504">
              <w:rPr>
                <w:rStyle w:val="Hyperlink"/>
                <w:bCs/>
                <w:noProof/>
                <w:lang w:eastAsia="ja-JP"/>
              </w:rPr>
              <w:t>5.4.2</w:t>
            </w:r>
            <w:r w:rsidR="00D66504" w:rsidRPr="00D66504">
              <w:rPr>
                <w:rFonts w:asciiTheme="minorHAnsi" w:eastAsiaTheme="minorEastAsia" w:hAnsiTheme="minorHAnsi"/>
                <w:bCs/>
                <w:noProof/>
                <w:sz w:val="22"/>
              </w:rPr>
              <w:tab/>
            </w:r>
            <w:r w:rsidR="00D66504" w:rsidRPr="00D66504">
              <w:rPr>
                <w:rStyle w:val="Hyperlink"/>
                <w:bCs/>
                <w:noProof/>
              </w:rPr>
              <w:t>Security and Storage of Inactive Client Records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_Toc527637200 \h </w:instrText>
            </w:r>
            <w:r w:rsidR="00D66504" w:rsidRPr="00D66504">
              <w:rPr>
                <w:bCs/>
                <w:noProof/>
                <w:webHidden/>
              </w:rPr>
            </w:r>
            <w:r w:rsidR="00D66504" w:rsidRPr="00D66504">
              <w:rPr>
                <w:bCs/>
                <w:noProof/>
                <w:webHidden/>
              </w:rPr>
              <w:fldChar w:fldCharType="separate"/>
            </w:r>
            <w:r w:rsidR="00FC3FE5">
              <w:rPr>
                <w:bCs/>
                <w:noProof/>
                <w:webHidden/>
              </w:rPr>
              <w:t>13</w:t>
            </w:r>
            <w:r w:rsidR="00D66504" w:rsidRPr="00D66504">
              <w:rPr>
                <w:bCs/>
                <w:noProof/>
                <w:webHidden/>
              </w:rPr>
              <w:fldChar w:fldCharType="end"/>
            </w:r>
          </w:hyperlink>
        </w:p>
        <w:p w:rsidR="00D66504" w:rsidRPr="00D66504" w:rsidRDefault="00EA1DB2">
          <w:pPr>
            <w:pStyle w:val="TOC2"/>
            <w:tabs>
              <w:tab w:val="left" w:pos="880"/>
              <w:tab w:val="right" w:leader="dot" w:pos="9017"/>
            </w:tabs>
            <w:rPr>
              <w:rFonts w:asciiTheme="minorHAnsi" w:eastAsiaTheme="minorEastAsia" w:hAnsiTheme="minorHAnsi"/>
              <w:bCs/>
              <w:noProof/>
              <w:sz w:val="22"/>
            </w:rPr>
          </w:pPr>
          <w:hyperlink w:anchor="_Toc527637201" w:history="1">
            <w:r w:rsidR="00D66504" w:rsidRPr="00D66504">
              <w:rPr>
                <w:rStyle w:val="Hyperlink"/>
                <w:rFonts w:cs="Arial"/>
                <w:bCs/>
                <w:noProof/>
              </w:rPr>
              <w:t>5.5</w:t>
            </w:r>
            <w:r w:rsidR="00D66504" w:rsidRPr="00D66504">
              <w:rPr>
                <w:rFonts w:asciiTheme="minorHAnsi" w:eastAsiaTheme="minorEastAsia" w:hAnsiTheme="minorHAnsi"/>
                <w:bCs/>
                <w:noProof/>
                <w:sz w:val="22"/>
              </w:rPr>
              <w:tab/>
            </w:r>
            <w:r w:rsidR="00D66504" w:rsidRPr="00D66504">
              <w:rPr>
                <w:rStyle w:val="Hyperlink"/>
                <w:rFonts w:cs="Arial"/>
                <w:bCs/>
                <w:noProof/>
              </w:rPr>
              <w:t>Confidentiality of Client Records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_Toc527637201 \h </w:instrText>
            </w:r>
            <w:r w:rsidR="00D66504" w:rsidRPr="00D66504">
              <w:rPr>
                <w:bCs/>
                <w:noProof/>
                <w:webHidden/>
              </w:rPr>
            </w:r>
            <w:r w:rsidR="00D66504" w:rsidRPr="00D66504">
              <w:rPr>
                <w:bCs/>
                <w:noProof/>
                <w:webHidden/>
              </w:rPr>
              <w:fldChar w:fldCharType="separate"/>
            </w:r>
            <w:r w:rsidR="00FC3FE5">
              <w:rPr>
                <w:bCs/>
                <w:noProof/>
                <w:webHidden/>
              </w:rPr>
              <w:t>14</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202" w:history="1">
            <w:r w:rsidR="00D66504" w:rsidRPr="00D66504">
              <w:rPr>
                <w:rStyle w:val="Hyperlink"/>
                <w:bCs/>
                <w:noProof/>
              </w:rPr>
              <w:t>5.5.1</w:t>
            </w:r>
            <w:r w:rsidR="00D66504" w:rsidRPr="00D66504">
              <w:rPr>
                <w:rFonts w:asciiTheme="minorHAnsi" w:eastAsiaTheme="minorEastAsia" w:hAnsiTheme="minorHAnsi"/>
                <w:bCs/>
                <w:noProof/>
                <w:sz w:val="22"/>
              </w:rPr>
              <w:tab/>
            </w:r>
            <w:r w:rsidR="00D66504" w:rsidRPr="00D66504">
              <w:rPr>
                <w:rStyle w:val="Hyperlink"/>
                <w:bCs/>
                <w:noProof/>
              </w:rPr>
              <w:t>Confidentiality Policy</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_Toc527637202 \h </w:instrText>
            </w:r>
            <w:r w:rsidR="00D66504" w:rsidRPr="00D66504">
              <w:rPr>
                <w:bCs/>
                <w:noProof/>
                <w:webHidden/>
              </w:rPr>
            </w:r>
            <w:r w:rsidR="00D66504" w:rsidRPr="00D66504">
              <w:rPr>
                <w:bCs/>
                <w:noProof/>
                <w:webHidden/>
              </w:rPr>
              <w:fldChar w:fldCharType="separate"/>
            </w:r>
            <w:r w:rsidR="00FC3FE5">
              <w:rPr>
                <w:bCs/>
                <w:noProof/>
                <w:webHidden/>
              </w:rPr>
              <w:t>14</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203" w:history="1">
            <w:r w:rsidR="00D66504" w:rsidRPr="00D66504">
              <w:rPr>
                <w:rStyle w:val="Hyperlink"/>
                <w:bCs/>
                <w:noProof/>
              </w:rPr>
              <w:t>5.5.2</w:t>
            </w:r>
            <w:r w:rsidR="00D66504" w:rsidRPr="00D66504">
              <w:rPr>
                <w:rFonts w:asciiTheme="minorHAnsi" w:eastAsiaTheme="minorEastAsia" w:hAnsiTheme="minorHAnsi"/>
                <w:bCs/>
                <w:noProof/>
                <w:sz w:val="22"/>
              </w:rPr>
              <w:tab/>
            </w:r>
            <w:r w:rsidR="00D66504" w:rsidRPr="00D66504">
              <w:rPr>
                <w:rStyle w:val="Hyperlink"/>
                <w:bCs/>
                <w:noProof/>
              </w:rPr>
              <w:t>Breach of Confidentiality Policy</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_Toc527637203 \h </w:instrText>
            </w:r>
            <w:r w:rsidR="00D66504" w:rsidRPr="00D66504">
              <w:rPr>
                <w:bCs/>
                <w:noProof/>
                <w:webHidden/>
              </w:rPr>
            </w:r>
            <w:r w:rsidR="00D66504" w:rsidRPr="00D66504">
              <w:rPr>
                <w:bCs/>
                <w:noProof/>
                <w:webHidden/>
              </w:rPr>
              <w:fldChar w:fldCharType="separate"/>
            </w:r>
            <w:r w:rsidR="00FC3FE5">
              <w:rPr>
                <w:bCs/>
                <w:noProof/>
                <w:webHidden/>
              </w:rPr>
              <w:t>15</w:t>
            </w:r>
            <w:r w:rsidR="00D66504" w:rsidRPr="00D66504">
              <w:rPr>
                <w:bCs/>
                <w:noProof/>
                <w:webHidden/>
              </w:rPr>
              <w:fldChar w:fldCharType="end"/>
            </w:r>
          </w:hyperlink>
        </w:p>
        <w:p w:rsidR="00D66504" w:rsidRPr="00D66504" w:rsidRDefault="00EA1DB2">
          <w:pPr>
            <w:pStyle w:val="TOC3"/>
            <w:tabs>
              <w:tab w:val="left" w:pos="1320"/>
              <w:tab w:val="right" w:leader="dot" w:pos="9017"/>
            </w:tabs>
            <w:rPr>
              <w:rFonts w:asciiTheme="minorHAnsi" w:eastAsiaTheme="minorEastAsia" w:hAnsiTheme="minorHAnsi"/>
              <w:bCs/>
              <w:noProof/>
              <w:sz w:val="22"/>
            </w:rPr>
          </w:pPr>
          <w:hyperlink w:anchor="_Toc527637204" w:history="1">
            <w:r w:rsidR="00D66504" w:rsidRPr="00D66504">
              <w:rPr>
                <w:rStyle w:val="Hyperlink"/>
                <w:bCs/>
                <w:noProof/>
              </w:rPr>
              <w:t>5.5.3</w:t>
            </w:r>
            <w:r w:rsidR="00D66504" w:rsidRPr="00D66504">
              <w:rPr>
                <w:rFonts w:asciiTheme="minorHAnsi" w:eastAsiaTheme="minorEastAsia" w:hAnsiTheme="minorHAnsi"/>
                <w:bCs/>
                <w:noProof/>
                <w:sz w:val="22"/>
              </w:rPr>
              <w:tab/>
            </w:r>
            <w:r w:rsidR="00D66504" w:rsidRPr="00D66504">
              <w:rPr>
                <w:rStyle w:val="Hyperlink"/>
                <w:bCs/>
                <w:noProof/>
              </w:rPr>
              <w:t>Staff Confidentiality Agreement</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_Toc527637204 \h </w:instrText>
            </w:r>
            <w:r w:rsidR="00D66504" w:rsidRPr="00D66504">
              <w:rPr>
                <w:bCs/>
                <w:noProof/>
                <w:webHidden/>
              </w:rPr>
            </w:r>
            <w:r w:rsidR="00D66504" w:rsidRPr="00D66504">
              <w:rPr>
                <w:bCs/>
                <w:noProof/>
                <w:webHidden/>
              </w:rPr>
              <w:fldChar w:fldCharType="separate"/>
            </w:r>
            <w:r w:rsidR="00FC3FE5">
              <w:rPr>
                <w:bCs/>
                <w:noProof/>
                <w:webHidden/>
              </w:rPr>
              <w:t>15</w:t>
            </w:r>
            <w:r w:rsidR="00D66504" w:rsidRPr="00D66504">
              <w:rPr>
                <w:bCs/>
                <w:noProof/>
                <w:webHidden/>
              </w:rPr>
              <w:fldChar w:fldCharType="end"/>
            </w:r>
          </w:hyperlink>
        </w:p>
        <w:p w:rsidR="00D66504" w:rsidRPr="00D66504" w:rsidRDefault="00EA1DB2">
          <w:pPr>
            <w:pStyle w:val="TOC2"/>
            <w:tabs>
              <w:tab w:val="left" w:pos="880"/>
              <w:tab w:val="right" w:leader="dot" w:pos="9017"/>
            </w:tabs>
            <w:rPr>
              <w:rFonts w:asciiTheme="minorHAnsi" w:eastAsiaTheme="minorEastAsia" w:hAnsiTheme="minorHAnsi"/>
              <w:bCs/>
              <w:noProof/>
              <w:sz w:val="22"/>
            </w:rPr>
          </w:pPr>
          <w:hyperlink w:anchor="_Toc527637205" w:history="1">
            <w:r w:rsidR="00D66504" w:rsidRPr="00D66504">
              <w:rPr>
                <w:rStyle w:val="Hyperlink"/>
                <w:bCs/>
                <w:noProof/>
              </w:rPr>
              <w:t>5.6</w:t>
            </w:r>
            <w:r w:rsidR="00D66504" w:rsidRPr="00D66504">
              <w:rPr>
                <w:rFonts w:asciiTheme="minorHAnsi" w:eastAsiaTheme="minorEastAsia" w:hAnsiTheme="minorHAnsi"/>
                <w:bCs/>
                <w:noProof/>
                <w:sz w:val="22"/>
              </w:rPr>
              <w:tab/>
            </w:r>
            <w:r w:rsidR="00D66504" w:rsidRPr="00D66504">
              <w:rPr>
                <w:rStyle w:val="Hyperlink"/>
                <w:bCs/>
                <w:noProof/>
              </w:rPr>
              <w:t>Release of Client Records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_Toc527637205 \h </w:instrText>
            </w:r>
            <w:r w:rsidR="00D66504" w:rsidRPr="00D66504">
              <w:rPr>
                <w:bCs/>
                <w:noProof/>
                <w:webHidden/>
              </w:rPr>
            </w:r>
            <w:r w:rsidR="00D66504" w:rsidRPr="00D66504">
              <w:rPr>
                <w:bCs/>
                <w:noProof/>
                <w:webHidden/>
              </w:rPr>
              <w:fldChar w:fldCharType="separate"/>
            </w:r>
            <w:r w:rsidR="00FC3FE5">
              <w:rPr>
                <w:bCs/>
                <w:noProof/>
                <w:webHidden/>
              </w:rPr>
              <w:t>16</w:t>
            </w:r>
            <w:r w:rsidR="00D66504" w:rsidRPr="00D66504">
              <w:rPr>
                <w:bCs/>
                <w:noProof/>
                <w:webHidden/>
              </w:rPr>
              <w:fldChar w:fldCharType="end"/>
            </w:r>
          </w:hyperlink>
        </w:p>
        <w:p w:rsidR="00D66504" w:rsidRPr="00D66504" w:rsidRDefault="00EA1DB2">
          <w:pPr>
            <w:pStyle w:val="TOC2"/>
            <w:tabs>
              <w:tab w:val="left" w:pos="880"/>
              <w:tab w:val="right" w:leader="dot" w:pos="9017"/>
            </w:tabs>
            <w:rPr>
              <w:rFonts w:asciiTheme="minorHAnsi" w:eastAsiaTheme="minorEastAsia" w:hAnsiTheme="minorHAnsi"/>
              <w:bCs/>
              <w:noProof/>
              <w:sz w:val="22"/>
            </w:rPr>
          </w:pPr>
          <w:hyperlink w:anchor="_Toc527637206" w:history="1">
            <w:r w:rsidR="00D66504" w:rsidRPr="00D66504">
              <w:rPr>
                <w:rStyle w:val="Hyperlink"/>
                <w:rFonts w:cs="Arial"/>
                <w:bCs/>
                <w:noProof/>
              </w:rPr>
              <w:t>5.7</w:t>
            </w:r>
            <w:r w:rsidR="00D66504" w:rsidRPr="00D66504">
              <w:rPr>
                <w:rFonts w:asciiTheme="minorHAnsi" w:eastAsiaTheme="minorEastAsia" w:hAnsiTheme="minorHAnsi"/>
                <w:bCs/>
                <w:noProof/>
                <w:sz w:val="22"/>
              </w:rPr>
              <w:tab/>
            </w:r>
            <w:r w:rsidR="00D66504" w:rsidRPr="00D66504">
              <w:rPr>
                <w:rStyle w:val="Hyperlink"/>
                <w:rFonts w:cs="Arial"/>
                <w:bCs/>
                <w:noProof/>
              </w:rPr>
              <w:t>Retention of Client Records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_Toc527637206 \h </w:instrText>
            </w:r>
            <w:r w:rsidR="00D66504" w:rsidRPr="00D66504">
              <w:rPr>
                <w:bCs/>
                <w:noProof/>
                <w:webHidden/>
              </w:rPr>
            </w:r>
            <w:r w:rsidR="00D66504" w:rsidRPr="00D66504">
              <w:rPr>
                <w:bCs/>
                <w:noProof/>
                <w:webHidden/>
              </w:rPr>
              <w:fldChar w:fldCharType="separate"/>
            </w:r>
            <w:r w:rsidR="00FC3FE5">
              <w:rPr>
                <w:bCs/>
                <w:noProof/>
                <w:webHidden/>
              </w:rPr>
              <w:t>16</w:t>
            </w:r>
            <w:r w:rsidR="00D66504" w:rsidRPr="00D66504">
              <w:rPr>
                <w:bCs/>
                <w:noProof/>
                <w:webHidden/>
              </w:rPr>
              <w:fldChar w:fldCharType="end"/>
            </w:r>
          </w:hyperlink>
        </w:p>
        <w:p w:rsidR="00D66504" w:rsidRPr="00D66504" w:rsidRDefault="00EA1DB2">
          <w:pPr>
            <w:pStyle w:val="TOC2"/>
            <w:tabs>
              <w:tab w:val="left" w:pos="880"/>
              <w:tab w:val="right" w:leader="dot" w:pos="9017"/>
            </w:tabs>
            <w:rPr>
              <w:rFonts w:asciiTheme="minorHAnsi" w:eastAsiaTheme="minorEastAsia" w:hAnsiTheme="minorHAnsi"/>
              <w:bCs/>
              <w:noProof/>
              <w:sz w:val="22"/>
            </w:rPr>
          </w:pPr>
          <w:hyperlink w:anchor="_Toc527637207" w:history="1">
            <w:r w:rsidR="00D66504" w:rsidRPr="00D66504">
              <w:rPr>
                <w:rStyle w:val="Hyperlink"/>
                <w:rFonts w:cs="Arial"/>
                <w:bCs/>
                <w:noProof/>
              </w:rPr>
              <w:t>5.8</w:t>
            </w:r>
            <w:r w:rsidR="00D66504" w:rsidRPr="00D66504">
              <w:rPr>
                <w:rFonts w:asciiTheme="minorHAnsi" w:eastAsiaTheme="minorEastAsia" w:hAnsiTheme="minorHAnsi"/>
                <w:bCs/>
                <w:noProof/>
                <w:sz w:val="22"/>
              </w:rPr>
              <w:tab/>
            </w:r>
            <w:r w:rsidR="00D66504" w:rsidRPr="00D66504">
              <w:rPr>
                <w:rStyle w:val="Hyperlink"/>
                <w:rFonts w:cs="Arial"/>
                <w:bCs/>
                <w:noProof/>
              </w:rPr>
              <w:t>Transfer of Client Records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_Toc527637207 \h </w:instrText>
            </w:r>
            <w:r w:rsidR="00D66504" w:rsidRPr="00D66504">
              <w:rPr>
                <w:bCs/>
                <w:noProof/>
                <w:webHidden/>
              </w:rPr>
            </w:r>
            <w:r w:rsidR="00D66504" w:rsidRPr="00D66504">
              <w:rPr>
                <w:bCs/>
                <w:noProof/>
                <w:webHidden/>
              </w:rPr>
              <w:fldChar w:fldCharType="separate"/>
            </w:r>
            <w:r w:rsidR="00FC3FE5">
              <w:rPr>
                <w:bCs/>
                <w:noProof/>
                <w:webHidden/>
              </w:rPr>
              <w:t>17</w:t>
            </w:r>
            <w:r w:rsidR="00D66504" w:rsidRPr="00D66504">
              <w:rPr>
                <w:bCs/>
                <w:noProof/>
                <w:webHidden/>
              </w:rPr>
              <w:fldChar w:fldCharType="end"/>
            </w:r>
          </w:hyperlink>
        </w:p>
        <w:p w:rsidR="00D66504" w:rsidRPr="00D66504" w:rsidRDefault="00EA1DB2">
          <w:pPr>
            <w:pStyle w:val="TOC2"/>
            <w:tabs>
              <w:tab w:val="left" w:pos="880"/>
              <w:tab w:val="right" w:leader="dot" w:pos="9017"/>
            </w:tabs>
            <w:rPr>
              <w:rFonts w:asciiTheme="minorHAnsi" w:eastAsiaTheme="minorEastAsia" w:hAnsiTheme="minorHAnsi"/>
              <w:bCs/>
              <w:noProof/>
              <w:sz w:val="22"/>
            </w:rPr>
          </w:pPr>
          <w:hyperlink w:anchor="_Toc527637208" w:history="1">
            <w:r w:rsidR="00D66504" w:rsidRPr="00D66504">
              <w:rPr>
                <w:rStyle w:val="Hyperlink"/>
                <w:rFonts w:cs="Arial"/>
                <w:bCs/>
                <w:noProof/>
              </w:rPr>
              <w:t>5.9</w:t>
            </w:r>
            <w:r w:rsidR="00D66504" w:rsidRPr="00D66504">
              <w:rPr>
                <w:rFonts w:asciiTheme="minorHAnsi" w:eastAsiaTheme="minorEastAsia" w:hAnsiTheme="minorHAnsi"/>
                <w:bCs/>
                <w:noProof/>
                <w:sz w:val="22"/>
              </w:rPr>
              <w:tab/>
            </w:r>
            <w:r w:rsidR="00D66504" w:rsidRPr="00D66504">
              <w:rPr>
                <w:rStyle w:val="Hyperlink"/>
                <w:rFonts w:cs="Arial"/>
                <w:bCs/>
                <w:noProof/>
              </w:rPr>
              <w:t>Destruction of Client Records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_Toc527637208 \h </w:instrText>
            </w:r>
            <w:r w:rsidR="00D66504" w:rsidRPr="00D66504">
              <w:rPr>
                <w:bCs/>
                <w:noProof/>
                <w:webHidden/>
              </w:rPr>
            </w:r>
            <w:r w:rsidR="00D66504" w:rsidRPr="00D66504">
              <w:rPr>
                <w:bCs/>
                <w:noProof/>
                <w:webHidden/>
              </w:rPr>
              <w:fldChar w:fldCharType="separate"/>
            </w:r>
            <w:r w:rsidR="00FC3FE5">
              <w:rPr>
                <w:bCs/>
                <w:noProof/>
                <w:webHidden/>
              </w:rPr>
              <w:t>17</w:t>
            </w:r>
            <w:r w:rsidR="00D66504" w:rsidRPr="00D66504">
              <w:rPr>
                <w:bCs/>
                <w:noProof/>
                <w:webHidden/>
              </w:rPr>
              <w:fldChar w:fldCharType="end"/>
            </w:r>
          </w:hyperlink>
        </w:p>
        <w:p w:rsidR="00D66504" w:rsidRPr="00D66504" w:rsidRDefault="00EA1DB2">
          <w:pPr>
            <w:pStyle w:val="TOC2"/>
            <w:tabs>
              <w:tab w:val="left" w:pos="1100"/>
              <w:tab w:val="right" w:leader="dot" w:pos="9017"/>
            </w:tabs>
            <w:rPr>
              <w:rFonts w:asciiTheme="minorHAnsi" w:eastAsiaTheme="minorEastAsia" w:hAnsiTheme="minorHAnsi"/>
              <w:bCs/>
              <w:noProof/>
              <w:sz w:val="22"/>
            </w:rPr>
          </w:pPr>
          <w:hyperlink w:anchor="_Toc527637209" w:history="1">
            <w:r w:rsidR="00D66504" w:rsidRPr="00D66504">
              <w:rPr>
                <w:rStyle w:val="Hyperlink"/>
                <w:rFonts w:cs="Arial"/>
                <w:bCs/>
                <w:noProof/>
              </w:rPr>
              <w:t>5.10</w:t>
            </w:r>
            <w:r w:rsidR="00D66504" w:rsidRPr="00D66504">
              <w:rPr>
                <w:rFonts w:asciiTheme="minorHAnsi" w:eastAsiaTheme="minorEastAsia" w:hAnsiTheme="minorHAnsi"/>
                <w:bCs/>
                <w:noProof/>
                <w:sz w:val="22"/>
              </w:rPr>
              <w:tab/>
            </w:r>
            <w:r w:rsidR="00D66504" w:rsidRPr="00D66504">
              <w:rPr>
                <w:rStyle w:val="Hyperlink"/>
                <w:rFonts w:cs="Arial"/>
                <w:bCs/>
                <w:noProof/>
              </w:rPr>
              <w:t>Audit of Enrollment Records</w:t>
            </w:r>
            <w:r w:rsidR="00D66504" w:rsidRPr="00D66504">
              <w:rPr>
                <w:bCs/>
                <w:noProof/>
                <w:webHidden/>
              </w:rPr>
              <w:tab/>
            </w:r>
            <w:r w:rsidR="00D66504" w:rsidRPr="00D66504">
              <w:rPr>
                <w:bCs/>
                <w:noProof/>
                <w:webHidden/>
              </w:rPr>
              <w:fldChar w:fldCharType="begin"/>
            </w:r>
            <w:r w:rsidR="00D66504" w:rsidRPr="00D66504">
              <w:rPr>
                <w:bCs/>
                <w:noProof/>
                <w:webHidden/>
              </w:rPr>
              <w:instrText xml:space="preserve"> PAGEREF _Toc527637209 \h </w:instrText>
            </w:r>
            <w:r w:rsidR="00D66504" w:rsidRPr="00D66504">
              <w:rPr>
                <w:bCs/>
                <w:noProof/>
                <w:webHidden/>
              </w:rPr>
            </w:r>
            <w:r w:rsidR="00D66504" w:rsidRPr="00D66504">
              <w:rPr>
                <w:bCs/>
                <w:noProof/>
                <w:webHidden/>
              </w:rPr>
              <w:fldChar w:fldCharType="separate"/>
            </w:r>
            <w:r w:rsidR="00FC3FE5">
              <w:rPr>
                <w:bCs/>
                <w:noProof/>
                <w:webHidden/>
              </w:rPr>
              <w:t>17</w:t>
            </w:r>
            <w:r w:rsidR="00D66504" w:rsidRPr="00D66504">
              <w:rPr>
                <w:bCs/>
                <w:noProof/>
                <w:webHidden/>
              </w:rPr>
              <w:fldChar w:fldCharType="end"/>
            </w:r>
          </w:hyperlink>
        </w:p>
        <w:p w:rsidR="00D66504" w:rsidRPr="00D66504" w:rsidRDefault="00EA1DB2">
          <w:pPr>
            <w:pStyle w:val="TOC1"/>
            <w:tabs>
              <w:tab w:val="left" w:pos="660"/>
              <w:tab w:val="right" w:leader="dot" w:pos="9017"/>
            </w:tabs>
            <w:rPr>
              <w:rFonts w:asciiTheme="minorHAnsi" w:eastAsiaTheme="minorEastAsia" w:hAnsiTheme="minorHAnsi"/>
              <w:b w:val="0"/>
              <w:noProof/>
              <w:sz w:val="22"/>
              <w:szCs w:val="22"/>
            </w:rPr>
          </w:pPr>
          <w:hyperlink w:anchor="_Toc527637210" w:history="1">
            <w:r w:rsidR="00D66504" w:rsidRPr="00D66504">
              <w:rPr>
                <w:rStyle w:val="Hyperlink"/>
                <w:b w:val="0"/>
                <w:noProof/>
              </w:rPr>
              <w:t xml:space="preserve">6. </w:t>
            </w:r>
            <w:r w:rsidR="00D66504" w:rsidRPr="00D66504">
              <w:rPr>
                <w:rFonts w:asciiTheme="minorHAnsi" w:eastAsiaTheme="minorEastAsia" w:hAnsiTheme="minorHAnsi"/>
                <w:b w:val="0"/>
                <w:noProof/>
                <w:sz w:val="22"/>
                <w:szCs w:val="22"/>
              </w:rPr>
              <w:tab/>
            </w:r>
            <w:r w:rsidR="00D66504" w:rsidRPr="00D66504">
              <w:rPr>
                <w:rStyle w:val="Hyperlink"/>
                <w:b w:val="0"/>
                <w:noProof/>
              </w:rPr>
              <w:t>Related Documents / References</w:t>
            </w:r>
            <w:r w:rsidR="00D66504" w:rsidRPr="00D66504">
              <w:rPr>
                <w:b w:val="0"/>
                <w:noProof/>
                <w:webHidden/>
              </w:rPr>
              <w:tab/>
            </w:r>
            <w:r w:rsidR="00D66504" w:rsidRPr="00D66504">
              <w:rPr>
                <w:b w:val="0"/>
                <w:noProof/>
                <w:webHidden/>
              </w:rPr>
              <w:fldChar w:fldCharType="begin"/>
            </w:r>
            <w:r w:rsidR="00D66504" w:rsidRPr="00D66504">
              <w:rPr>
                <w:b w:val="0"/>
                <w:noProof/>
                <w:webHidden/>
              </w:rPr>
              <w:instrText xml:space="preserve"> PAGEREF _Toc527637210 \h </w:instrText>
            </w:r>
            <w:r w:rsidR="00D66504" w:rsidRPr="00D66504">
              <w:rPr>
                <w:b w:val="0"/>
                <w:noProof/>
                <w:webHidden/>
              </w:rPr>
            </w:r>
            <w:r w:rsidR="00D66504" w:rsidRPr="00D66504">
              <w:rPr>
                <w:b w:val="0"/>
                <w:noProof/>
                <w:webHidden/>
              </w:rPr>
              <w:fldChar w:fldCharType="separate"/>
            </w:r>
            <w:r w:rsidR="00FC3FE5">
              <w:rPr>
                <w:b w:val="0"/>
                <w:noProof/>
                <w:webHidden/>
              </w:rPr>
              <w:t>18</w:t>
            </w:r>
            <w:r w:rsidR="00D66504" w:rsidRPr="00D66504">
              <w:rPr>
                <w:b w:val="0"/>
                <w:noProof/>
                <w:webHidden/>
              </w:rPr>
              <w:fldChar w:fldCharType="end"/>
            </w:r>
          </w:hyperlink>
        </w:p>
        <w:p w:rsidR="00D66504" w:rsidRPr="00D66504" w:rsidRDefault="00EA1DB2">
          <w:pPr>
            <w:pStyle w:val="TOC1"/>
            <w:tabs>
              <w:tab w:val="left" w:pos="660"/>
              <w:tab w:val="right" w:leader="dot" w:pos="9017"/>
            </w:tabs>
            <w:rPr>
              <w:rFonts w:asciiTheme="minorHAnsi" w:eastAsiaTheme="minorEastAsia" w:hAnsiTheme="minorHAnsi"/>
              <w:b w:val="0"/>
              <w:noProof/>
              <w:sz w:val="22"/>
              <w:szCs w:val="22"/>
            </w:rPr>
          </w:pPr>
          <w:hyperlink w:anchor="_Toc527637211" w:history="1">
            <w:r w:rsidR="00D66504" w:rsidRPr="00D66504">
              <w:rPr>
                <w:rStyle w:val="Hyperlink"/>
                <w:b w:val="0"/>
                <w:noProof/>
              </w:rPr>
              <w:t xml:space="preserve">7. </w:t>
            </w:r>
            <w:r w:rsidR="00D66504" w:rsidRPr="00D66504">
              <w:rPr>
                <w:rFonts w:asciiTheme="minorHAnsi" w:eastAsiaTheme="minorEastAsia" w:hAnsiTheme="minorHAnsi"/>
                <w:b w:val="0"/>
                <w:noProof/>
                <w:sz w:val="22"/>
                <w:szCs w:val="22"/>
              </w:rPr>
              <w:tab/>
            </w:r>
            <w:r w:rsidR="00D66504" w:rsidRPr="00D66504">
              <w:rPr>
                <w:rStyle w:val="Hyperlink"/>
                <w:b w:val="0"/>
                <w:noProof/>
              </w:rPr>
              <w:t>Amendments</w:t>
            </w:r>
            <w:r w:rsidR="00D66504" w:rsidRPr="00D66504">
              <w:rPr>
                <w:b w:val="0"/>
                <w:noProof/>
                <w:webHidden/>
              </w:rPr>
              <w:tab/>
            </w:r>
            <w:r w:rsidR="00D66504" w:rsidRPr="00D66504">
              <w:rPr>
                <w:b w:val="0"/>
                <w:noProof/>
                <w:webHidden/>
              </w:rPr>
              <w:fldChar w:fldCharType="begin"/>
            </w:r>
            <w:r w:rsidR="00D66504" w:rsidRPr="00D66504">
              <w:rPr>
                <w:b w:val="0"/>
                <w:noProof/>
                <w:webHidden/>
              </w:rPr>
              <w:instrText xml:space="preserve"> PAGEREF _Toc527637211 \h </w:instrText>
            </w:r>
            <w:r w:rsidR="00D66504" w:rsidRPr="00D66504">
              <w:rPr>
                <w:b w:val="0"/>
                <w:noProof/>
                <w:webHidden/>
              </w:rPr>
            </w:r>
            <w:r w:rsidR="00D66504" w:rsidRPr="00D66504">
              <w:rPr>
                <w:b w:val="0"/>
                <w:noProof/>
                <w:webHidden/>
              </w:rPr>
              <w:fldChar w:fldCharType="separate"/>
            </w:r>
            <w:r w:rsidR="00FC3FE5">
              <w:rPr>
                <w:b w:val="0"/>
                <w:noProof/>
                <w:webHidden/>
              </w:rPr>
              <w:t>19</w:t>
            </w:r>
            <w:r w:rsidR="00D66504" w:rsidRPr="00D66504">
              <w:rPr>
                <w:b w:val="0"/>
                <w:noProof/>
                <w:webHidden/>
              </w:rPr>
              <w:fldChar w:fldCharType="end"/>
            </w:r>
          </w:hyperlink>
        </w:p>
        <w:p w:rsidR="00D66504" w:rsidRPr="00D66504" w:rsidRDefault="00EA1DB2">
          <w:pPr>
            <w:pStyle w:val="TOC1"/>
            <w:tabs>
              <w:tab w:val="left" w:pos="660"/>
              <w:tab w:val="right" w:leader="dot" w:pos="9017"/>
            </w:tabs>
            <w:rPr>
              <w:rFonts w:asciiTheme="minorHAnsi" w:eastAsiaTheme="minorEastAsia" w:hAnsiTheme="minorHAnsi"/>
              <w:b w:val="0"/>
              <w:noProof/>
              <w:sz w:val="22"/>
              <w:szCs w:val="22"/>
            </w:rPr>
          </w:pPr>
          <w:hyperlink w:anchor="_Toc527637212" w:history="1">
            <w:r w:rsidR="00D66504" w:rsidRPr="00D66504">
              <w:rPr>
                <w:rStyle w:val="Hyperlink"/>
                <w:b w:val="0"/>
                <w:noProof/>
              </w:rPr>
              <w:t xml:space="preserve">8. </w:t>
            </w:r>
            <w:r w:rsidR="00D66504" w:rsidRPr="00D66504">
              <w:rPr>
                <w:rFonts w:asciiTheme="minorHAnsi" w:eastAsiaTheme="minorEastAsia" w:hAnsiTheme="minorHAnsi"/>
                <w:b w:val="0"/>
                <w:noProof/>
                <w:sz w:val="22"/>
                <w:szCs w:val="22"/>
              </w:rPr>
              <w:tab/>
            </w:r>
            <w:r w:rsidR="00D66504" w:rsidRPr="00D66504">
              <w:rPr>
                <w:rStyle w:val="Hyperlink"/>
                <w:b w:val="0"/>
                <w:noProof/>
              </w:rPr>
              <w:t>Attachments</w:t>
            </w:r>
            <w:r w:rsidR="00D66504" w:rsidRPr="00D66504">
              <w:rPr>
                <w:b w:val="0"/>
                <w:noProof/>
                <w:webHidden/>
              </w:rPr>
              <w:tab/>
            </w:r>
            <w:r w:rsidR="00D66504" w:rsidRPr="00D66504">
              <w:rPr>
                <w:b w:val="0"/>
                <w:noProof/>
                <w:webHidden/>
              </w:rPr>
              <w:fldChar w:fldCharType="begin"/>
            </w:r>
            <w:r w:rsidR="00D66504" w:rsidRPr="00D66504">
              <w:rPr>
                <w:b w:val="0"/>
                <w:noProof/>
                <w:webHidden/>
              </w:rPr>
              <w:instrText xml:space="preserve"> PAGEREF _Toc527637212 \h </w:instrText>
            </w:r>
            <w:r w:rsidR="00D66504" w:rsidRPr="00D66504">
              <w:rPr>
                <w:b w:val="0"/>
                <w:noProof/>
                <w:webHidden/>
              </w:rPr>
            </w:r>
            <w:r w:rsidR="00D66504" w:rsidRPr="00D66504">
              <w:rPr>
                <w:b w:val="0"/>
                <w:noProof/>
                <w:webHidden/>
              </w:rPr>
              <w:fldChar w:fldCharType="separate"/>
            </w:r>
            <w:r w:rsidR="00FC3FE5">
              <w:rPr>
                <w:b w:val="0"/>
                <w:noProof/>
                <w:webHidden/>
              </w:rPr>
              <w:t>19</w:t>
            </w:r>
            <w:r w:rsidR="00D66504" w:rsidRPr="00D66504">
              <w:rPr>
                <w:b w:val="0"/>
                <w:noProof/>
                <w:webHidden/>
              </w:rPr>
              <w:fldChar w:fldCharType="end"/>
            </w:r>
          </w:hyperlink>
        </w:p>
        <w:p w:rsidR="00D66504" w:rsidRPr="00D66504" w:rsidRDefault="00EA1DB2">
          <w:pPr>
            <w:pStyle w:val="TOC1"/>
            <w:tabs>
              <w:tab w:val="right" w:leader="dot" w:pos="9017"/>
            </w:tabs>
            <w:rPr>
              <w:rFonts w:asciiTheme="minorHAnsi" w:eastAsiaTheme="minorEastAsia" w:hAnsiTheme="minorHAnsi"/>
              <w:b w:val="0"/>
              <w:noProof/>
              <w:sz w:val="22"/>
              <w:szCs w:val="22"/>
            </w:rPr>
          </w:pPr>
          <w:hyperlink w:anchor="_Toc527637213" w:history="1">
            <w:r w:rsidR="00D66504" w:rsidRPr="00D66504">
              <w:rPr>
                <w:rStyle w:val="Hyperlink"/>
                <w:b w:val="0"/>
                <w:noProof/>
              </w:rPr>
              <w:t>Attachment A - Flowcharts</w:t>
            </w:r>
            <w:r w:rsidR="00D66504" w:rsidRPr="00D66504">
              <w:rPr>
                <w:b w:val="0"/>
                <w:noProof/>
                <w:webHidden/>
              </w:rPr>
              <w:tab/>
            </w:r>
            <w:r w:rsidR="00D66504" w:rsidRPr="00D66504">
              <w:rPr>
                <w:b w:val="0"/>
                <w:noProof/>
                <w:webHidden/>
              </w:rPr>
              <w:fldChar w:fldCharType="begin"/>
            </w:r>
            <w:r w:rsidR="00D66504" w:rsidRPr="00D66504">
              <w:rPr>
                <w:b w:val="0"/>
                <w:noProof/>
                <w:webHidden/>
              </w:rPr>
              <w:instrText xml:space="preserve"> PAGEREF _Toc527637213 \h </w:instrText>
            </w:r>
            <w:r w:rsidR="00D66504" w:rsidRPr="00D66504">
              <w:rPr>
                <w:b w:val="0"/>
                <w:noProof/>
                <w:webHidden/>
              </w:rPr>
            </w:r>
            <w:r w:rsidR="00D66504" w:rsidRPr="00D66504">
              <w:rPr>
                <w:b w:val="0"/>
                <w:noProof/>
                <w:webHidden/>
              </w:rPr>
              <w:fldChar w:fldCharType="separate"/>
            </w:r>
            <w:r w:rsidR="00FC3FE5">
              <w:rPr>
                <w:b w:val="0"/>
                <w:noProof/>
                <w:webHidden/>
              </w:rPr>
              <w:t>20</w:t>
            </w:r>
            <w:r w:rsidR="00D66504" w:rsidRPr="00D66504">
              <w:rPr>
                <w:b w:val="0"/>
                <w:noProof/>
                <w:webHidden/>
              </w:rPr>
              <w:fldChar w:fldCharType="end"/>
            </w:r>
          </w:hyperlink>
        </w:p>
        <w:p w:rsidR="00D66504" w:rsidRPr="00D66504" w:rsidRDefault="00EA1DB2">
          <w:pPr>
            <w:pStyle w:val="TOC1"/>
            <w:tabs>
              <w:tab w:val="right" w:leader="dot" w:pos="9017"/>
            </w:tabs>
            <w:rPr>
              <w:rFonts w:asciiTheme="minorHAnsi" w:eastAsiaTheme="minorEastAsia" w:hAnsiTheme="minorHAnsi"/>
              <w:b w:val="0"/>
              <w:noProof/>
              <w:sz w:val="22"/>
              <w:szCs w:val="22"/>
            </w:rPr>
          </w:pPr>
          <w:hyperlink w:anchor="_Toc527637214" w:history="1">
            <w:r w:rsidR="00D66504" w:rsidRPr="00D66504">
              <w:rPr>
                <w:rStyle w:val="Hyperlink"/>
                <w:b w:val="0"/>
                <w:noProof/>
              </w:rPr>
              <w:t>Attachment B - Policy Authorization Page</w:t>
            </w:r>
            <w:r w:rsidR="00D66504" w:rsidRPr="00D66504">
              <w:rPr>
                <w:b w:val="0"/>
                <w:noProof/>
                <w:webHidden/>
              </w:rPr>
              <w:tab/>
            </w:r>
            <w:r w:rsidR="00D66504" w:rsidRPr="00D66504">
              <w:rPr>
                <w:b w:val="0"/>
                <w:noProof/>
                <w:webHidden/>
              </w:rPr>
              <w:fldChar w:fldCharType="begin"/>
            </w:r>
            <w:r w:rsidR="00D66504" w:rsidRPr="00D66504">
              <w:rPr>
                <w:b w:val="0"/>
                <w:noProof/>
                <w:webHidden/>
              </w:rPr>
              <w:instrText xml:space="preserve"> PAGEREF _Toc527637214 \h </w:instrText>
            </w:r>
            <w:r w:rsidR="00D66504" w:rsidRPr="00D66504">
              <w:rPr>
                <w:b w:val="0"/>
                <w:noProof/>
                <w:webHidden/>
              </w:rPr>
            </w:r>
            <w:r w:rsidR="00D66504" w:rsidRPr="00D66504">
              <w:rPr>
                <w:b w:val="0"/>
                <w:noProof/>
                <w:webHidden/>
              </w:rPr>
              <w:fldChar w:fldCharType="separate"/>
            </w:r>
            <w:r w:rsidR="00FC3FE5">
              <w:rPr>
                <w:b w:val="0"/>
                <w:noProof/>
                <w:webHidden/>
              </w:rPr>
              <w:t>22</w:t>
            </w:r>
            <w:r w:rsidR="00D66504" w:rsidRPr="00D66504">
              <w:rPr>
                <w:b w:val="0"/>
                <w:noProof/>
                <w:webHidden/>
              </w:rPr>
              <w:fldChar w:fldCharType="end"/>
            </w:r>
          </w:hyperlink>
        </w:p>
        <w:p w:rsidR="00744C8F" w:rsidRPr="00B21064" w:rsidRDefault="0026040E" w:rsidP="00E571DE">
          <w:pPr>
            <w:rPr>
              <w:bCs/>
            </w:rPr>
          </w:pPr>
          <w:r w:rsidRPr="00D66504">
            <w:rPr>
              <w:bCs/>
              <w:noProof/>
            </w:rPr>
            <w:fldChar w:fldCharType="end"/>
          </w:r>
        </w:p>
      </w:sdtContent>
    </w:sdt>
    <w:p w:rsidR="00C266EA" w:rsidRDefault="00C266EA" w:rsidP="00E571DE">
      <w:pPr>
        <w:rPr>
          <w:rFonts w:eastAsiaTheme="majorEastAsia" w:cstheme="majorBidi"/>
          <w:b/>
          <w:bCs/>
          <w:color w:val="000000" w:themeColor="text1"/>
          <w:sz w:val="28"/>
          <w:szCs w:val="28"/>
        </w:rPr>
      </w:pPr>
      <w:bookmarkStart w:id="0" w:name="_Toc444434773"/>
      <w:bookmarkStart w:id="1" w:name="_Toc444446608"/>
      <w:bookmarkStart w:id="2" w:name="_Toc506103707"/>
      <w:bookmarkStart w:id="3" w:name="_Toc444434779"/>
      <w:bookmarkStart w:id="4" w:name="_Toc444446614"/>
      <w:bookmarkStart w:id="5" w:name="_Toc477706105"/>
      <w:r>
        <w:br w:type="page"/>
      </w:r>
    </w:p>
    <w:p w:rsidR="008A06D0" w:rsidRPr="005774B0" w:rsidRDefault="008A06D0" w:rsidP="00E571DE">
      <w:pPr>
        <w:pStyle w:val="Heading1"/>
      </w:pPr>
      <w:bookmarkStart w:id="6" w:name="_Toc527637179"/>
      <w:r w:rsidRPr="005774B0">
        <w:lastRenderedPageBreak/>
        <w:t xml:space="preserve">1. </w:t>
      </w:r>
      <w:r w:rsidRPr="005774B0">
        <w:tab/>
        <w:t>Purpose and Objective</w:t>
      </w:r>
      <w:bookmarkEnd w:id="0"/>
      <w:bookmarkEnd w:id="1"/>
      <w:bookmarkEnd w:id="2"/>
      <w:bookmarkEnd w:id="6"/>
    </w:p>
    <w:p w:rsidR="008A06D0" w:rsidRPr="005774B0"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1.1</w:t>
      </w:r>
      <w:r w:rsidRPr="005774B0">
        <w:rPr>
          <w:rFonts w:cs="Arial"/>
          <w:sz w:val="24"/>
          <w:szCs w:val="24"/>
        </w:rPr>
        <w:tab/>
      </w:r>
      <w:r w:rsidR="005774B0">
        <w:rPr>
          <w:rFonts w:cs="Arial"/>
          <w:sz w:val="24"/>
          <w:szCs w:val="24"/>
        </w:rPr>
        <w:t>Maharat Learning Center (MLC)</w:t>
      </w:r>
      <w:r w:rsidRPr="005774B0">
        <w:rPr>
          <w:rFonts w:cs="Arial"/>
          <w:sz w:val="24"/>
          <w:szCs w:val="24"/>
        </w:rPr>
        <w:t xml:space="preserve"> is committed to ensuring the protection of </w:t>
      </w:r>
      <w:r w:rsidR="0011708B">
        <w:rPr>
          <w:rFonts w:cs="Arial"/>
          <w:sz w:val="24"/>
          <w:szCs w:val="24"/>
        </w:rPr>
        <w:t>client</w:t>
      </w:r>
      <w:r w:rsidR="005774B0">
        <w:rPr>
          <w:rFonts w:cs="Arial"/>
          <w:sz w:val="24"/>
          <w:szCs w:val="24"/>
        </w:rPr>
        <w:t xml:space="preserve"> </w:t>
      </w:r>
      <w:r w:rsidR="0011708B">
        <w:rPr>
          <w:rFonts w:cs="Arial"/>
          <w:sz w:val="24"/>
          <w:szCs w:val="24"/>
        </w:rPr>
        <w:t>records/</w:t>
      </w:r>
      <w:r w:rsidR="005774B0">
        <w:rPr>
          <w:rFonts w:cs="Arial"/>
          <w:sz w:val="24"/>
          <w:szCs w:val="24"/>
        </w:rPr>
        <w:t>information</w:t>
      </w:r>
      <w:r w:rsidRPr="005774B0">
        <w:rPr>
          <w:rFonts w:cs="Arial"/>
          <w:sz w:val="24"/>
          <w:szCs w:val="24"/>
        </w:rPr>
        <w:t xml:space="preserve"> and has developed this policy to define a consistent and effective approach for the protection, control, </w:t>
      </w:r>
      <w:r w:rsidR="00BA372D">
        <w:rPr>
          <w:rFonts w:cs="Arial"/>
          <w:sz w:val="24"/>
          <w:szCs w:val="24"/>
        </w:rPr>
        <w:t xml:space="preserve">confidentiality </w:t>
      </w:r>
      <w:r w:rsidRPr="005774B0">
        <w:rPr>
          <w:rFonts w:cs="Arial"/>
          <w:sz w:val="24"/>
          <w:szCs w:val="24"/>
        </w:rPr>
        <w:t xml:space="preserve">and maintenance of </w:t>
      </w:r>
      <w:r w:rsidR="005774B0">
        <w:rPr>
          <w:rFonts w:cs="Arial"/>
          <w:sz w:val="24"/>
          <w:szCs w:val="24"/>
        </w:rPr>
        <w:t xml:space="preserve">client </w:t>
      </w:r>
      <w:r w:rsidRPr="005774B0">
        <w:rPr>
          <w:rFonts w:cs="Arial"/>
          <w:sz w:val="24"/>
          <w:szCs w:val="24"/>
        </w:rPr>
        <w:t>records</w:t>
      </w:r>
      <w:r w:rsidR="0011708B">
        <w:rPr>
          <w:rFonts w:cs="Arial"/>
          <w:sz w:val="24"/>
          <w:szCs w:val="24"/>
        </w:rPr>
        <w:t>/information</w:t>
      </w:r>
      <w:r w:rsidRPr="005774B0">
        <w:rPr>
          <w:rFonts w:cs="Arial"/>
          <w:sz w:val="24"/>
          <w:szCs w:val="24"/>
        </w:rPr>
        <w:t xml:space="preserve">.  </w:t>
      </w:r>
    </w:p>
    <w:p w:rsidR="008A06D0" w:rsidRPr="005774B0"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1.2</w:t>
      </w:r>
      <w:r w:rsidRPr="005774B0">
        <w:rPr>
          <w:rFonts w:cs="Arial"/>
          <w:sz w:val="24"/>
          <w:szCs w:val="24"/>
        </w:rPr>
        <w:tab/>
        <w:t xml:space="preserve">The purpose of </w:t>
      </w:r>
      <w:r w:rsidR="005774B0">
        <w:rPr>
          <w:rFonts w:cs="Arial"/>
          <w:sz w:val="24"/>
          <w:szCs w:val="24"/>
        </w:rPr>
        <w:t>the MLC Client Records P</w:t>
      </w:r>
      <w:r w:rsidRPr="005774B0">
        <w:rPr>
          <w:rFonts w:cs="Arial"/>
          <w:sz w:val="24"/>
          <w:szCs w:val="24"/>
        </w:rPr>
        <w:t>olicy is:</w:t>
      </w:r>
    </w:p>
    <w:p w:rsidR="008A06D0" w:rsidRPr="005774B0" w:rsidRDefault="008A06D0" w:rsidP="00E571DE">
      <w:pPr>
        <w:pStyle w:val="NoSpacing"/>
        <w:numPr>
          <w:ilvl w:val="0"/>
          <w:numId w:val="16"/>
        </w:numPr>
        <w:ind w:left="1080" w:hanging="360"/>
        <w:jc w:val="both"/>
        <w:rPr>
          <w:rFonts w:cs="Arial"/>
          <w:sz w:val="24"/>
          <w:szCs w:val="24"/>
        </w:rPr>
      </w:pPr>
      <w:r w:rsidRPr="005774B0">
        <w:rPr>
          <w:rFonts w:cs="Arial"/>
          <w:sz w:val="24"/>
          <w:szCs w:val="24"/>
        </w:rPr>
        <w:t xml:space="preserve">To ensure that documentation of </w:t>
      </w:r>
      <w:r w:rsidR="005774B0">
        <w:rPr>
          <w:rFonts w:cs="Arial"/>
          <w:sz w:val="24"/>
          <w:szCs w:val="24"/>
        </w:rPr>
        <w:t xml:space="preserve">client </w:t>
      </w:r>
      <w:r w:rsidRPr="005774B0">
        <w:rPr>
          <w:rFonts w:cs="Arial"/>
          <w:sz w:val="24"/>
          <w:szCs w:val="24"/>
        </w:rPr>
        <w:t xml:space="preserve">information is performed in a manner that complies with mandatory regulatory and accrediting standards; </w:t>
      </w:r>
    </w:p>
    <w:p w:rsidR="008A06D0" w:rsidRPr="005774B0" w:rsidRDefault="008A06D0" w:rsidP="00E571DE">
      <w:pPr>
        <w:pStyle w:val="NoSpacing"/>
        <w:numPr>
          <w:ilvl w:val="0"/>
          <w:numId w:val="16"/>
        </w:numPr>
        <w:ind w:left="1080" w:hanging="360"/>
        <w:jc w:val="both"/>
        <w:rPr>
          <w:rFonts w:cs="Arial"/>
          <w:sz w:val="24"/>
          <w:szCs w:val="24"/>
        </w:rPr>
      </w:pPr>
      <w:r w:rsidRPr="005774B0">
        <w:rPr>
          <w:rFonts w:cs="Arial"/>
          <w:sz w:val="24"/>
          <w:szCs w:val="24"/>
        </w:rPr>
        <w:t xml:space="preserve">Details the requirements for ensuring the confidentiality, security and integrity of </w:t>
      </w:r>
      <w:r w:rsidR="0011708B">
        <w:rPr>
          <w:rFonts w:cs="Arial"/>
          <w:sz w:val="24"/>
          <w:szCs w:val="24"/>
        </w:rPr>
        <w:t>client records/</w:t>
      </w:r>
      <w:r w:rsidRPr="005774B0">
        <w:rPr>
          <w:rFonts w:cs="Arial"/>
          <w:sz w:val="24"/>
          <w:szCs w:val="24"/>
        </w:rPr>
        <w:t>information;</w:t>
      </w:r>
    </w:p>
    <w:p w:rsidR="008A06D0" w:rsidRPr="005774B0" w:rsidRDefault="008A06D0" w:rsidP="00E571DE">
      <w:pPr>
        <w:pStyle w:val="NoSpacing"/>
        <w:numPr>
          <w:ilvl w:val="0"/>
          <w:numId w:val="16"/>
        </w:numPr>
        <w:ind w:left="1080" w:hanging="360"/>
        <w:jc w:val="both"/>
        <w:rPr>
          <w:rFonts w:cs="Arial"/>
          <w:sz w:val="24"/>
          <w:szCs w:val="24"/>
        </w:rPr>
      </w:pPr>
      <w:r w:rsidRPr="005774B0">
        <w:rPr>
          <w:rFonts w:cs="Arial"/>
          <w:sz w:val="24"/>
          <w:szCs w:val="24"/>
        </w:rPr>
        <w:t xml:space="preserve">Specifies the essentials for maintaining </w:t>
      </w:r>
      <w:r w:rsidR="005774B0">
        <w:rPr>
          <w:rFonts w:cs="Arial"/>
          <w:sz w:val="24"/>
          <w:szCs w:val="24"/>
        </w:rPr>
        <w:t>client records</w:t>
      </w:r>
      <w:r w:rsidR="0011708B">
        <w:rPr>
          <w:rFonts w:cs="Arial"/>
          <w:sz w:val="24"/>
          <w:szCs w:val="24"/>
        </w:rPr>
        <w:t>/information</w:t>
      </w:r>
      <w:r w:rsidR="005774B0">
        <w:rPr>
          <w:rFonts w:cs="Arial"/>
          <w:sz w:val="24"/>
          <w:szCs w:val="24"/>
        </w:rPr>
        <w:t xml:space="preserve"> </w:t>
      </w:r>
      <w:r w:rsidRPr="005774B0">
        <w:rPr>
          <w:rFonts w:cs="Arial"/>
          <w:sz w:val="24"/>
          <w:szCs w:val="24"/>
        </w:rPr>
        <w:t xml:space="preserve">to support </w:t>
      </w:r>
      <w:r w:rsidR="005774B0">
        <w:rPr>
          <w:rFonts w:cs="Arial"/>
          <w:sz w:val="24"/>
          <w:szCs w:val="24"/>
        </w:rPr>
        <w:t xml:space="preserve">planning and decision making, and </w:t>
      </w:r>
      <w:r w:rsidRPr="005774B0">
        <w:rPr>
          <w:rFonts w:cs="Arial"/>
          <w:sz w:val="24"/>
          <w:szCs w:val="24"/>
        </w:rPr>
        <w:t>enhance</w:t>
      </w:r>
      <w:r w:rsidR="005774B0">
        <w:rPr>
          <w:rFonts w:cs="Arial"/>
          <w:sz w:val="24"/>
          <w:szCs w:val="24"/>
        </w:rPr>
        <w:t xml:space="preserve"> and improve</w:t>
      </w:r>
      <w:r w:rsidRPr="005774B0">
        <w:rPr>
          <w:rFonts w:cs="Arial"/>
          <w:sz w:val="24"/>
          <w:szCs w:val="24"/>
        </w:rPr>
        <w:t xml:space="preserve"> the continuity of </w:t>
      </w:r>
      <w:r w:rsidR="005774B0">
        <w:rPr>
          <w:rFonts w:cs="Arial"/>
          <w:sz w:val="24"/>
          <w:szCs w:val="24"/>
        </w:rPr>
        <w:t>care</w:t>
      </w:r>
      <w:r w:rsidRPr="005774B0">
        <w:rPr>
          <w:rFonts w:cs="Arial"/>
          <w:sz w:val="24"/>
          <w:szCs w:val="24"/>
        </w:rPr>
        <w:t>.</w:t>
      </w:r>
    </w:p>
    <w:p w:rsidR="008A06D0" w:rsidRPr="0011708B"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1.3</w:t>
      </w:r>
      <w:r w:rsidRPr="005774B0">
        <w:rPr>
          <w:rFonts w:cs="Arial"/>
          <w:sz w:val="24"/>
          <w:szCs w:val="24"/>
        </w:rPr>
        <w:tab/>
        <w:t xml:space="preserve">The components of this </w:t>
      </w:r>
      <w:r w:rsidR="005774B0">
        <w:rPr>
          <w:rFonts w:cs="Arial"/>
          <w:sz w:val="24"/>
          <w:szCs w:val="24"/>
        </w:rPr>
        <w:t>Client</w:t>
      </w:r>
      <w:r w:rsidRPr="005774B0">
        <w:rPr>
          <w:rFonts w:cs="Arial"/>
          <w:sz w:val="24"/>
          <w:szCs w:val="24"/>
        </w:rPr>
        <w:t xml:space="preserve"> Records Policy shall:</w:t>
      </w:r>
    </w:p>
    <w:p w:rsidR="008A06D0" w:rsidRPr="005774B0" w:rsidRDefault="008A06D0" w:rsidP="00E571DE">
      <w:pPr>
        <w:pStyle w:val="NoSpacing"/>
        <w:numPr>
          <w:ilvl w:val="0"/>
          <w:numId w:val="16"/>
        </w:numPr>
        <w:ind w:left="1080" w:hanging="360"/>
        <w:jc w:val="both"/>
        <w:rPr>
          <w:rFonts w:cs="Arial"/>
          <w:sz w:val="24"/>
          <w:szCs w:val="24"/>
        </w:rPr>
      </w:pPr>
      <w:r w:rsidRPr="005774B0">
        <w:rPr>
          <w:rFonts w:cs="Arial"/>
          <w:sz w:val="24"/>
          <w:szCs w:val="24"/>
        </w:rPr>
        <w:t xml:space="preserve">Designate the </w:t>
      </w:r>
      <w:r w:rsidR="005774B0">
        <w:rPr>
          <w:rFonts w:cs="Arial"/>
          <w:sz w:val="24"/>
          <w:szCs w:val="24"/>
        </w:rPr>
        <w:t xml:space="preserve">essentials and </w:t>
      </w:r>
      <w:r w:rsidRPr="005774B0">
        <w:rPr>
          <w:rFonts w:cs="Arial"/>
          <w:sz w:val="24"/>
          <w:szCs w:val="24"/>
        </w:rPr>
        <w:t xml:space="preserve">responsibilities of initiating, auditing and maintaining </w:t>
      </w:r>
      <w:r w:rsidR="005774B0">
        <w:rPr>
          <w:rFonts w:cs="Arial"/>
          <w:sz w:val="24"/>
          <w:szCs w:val="24"/>
        </w:rPr>
        <w:t xml:space="preserve">client </w:t>
      </w:r>
      <w:r w:rsidR="00930A4B">
        <w:rPr>
          <w:rFonts w:cs="Arial"/>
          <w:sz w:val="24"/>
          <w:szCs w:val="24"/>
        </w:rPr>
        <w:t>records;</w:t>
      </w:r>
    </w:p>
    <w:p w:rsidR="008A06D0" w:rsidRPr="005774B0" w:rsidRDefault="008A06D0" w:rsidP="00E571DE">
      <w:pPr>
        <w:pStyle w:val="NoSpacing"/>
        <w:numPr>
          <w:ilvl w:val="0"/>
          <w:numId w:val="16"/>
        </w:numPr>
        <w:ind w:left="1080" w:hanging="360"/>
        <w:jc w:val="both"/>
        <w:rPr>
          <w:rFonts w:cs="Arial"/>
          <w:sz w:val="24"/>
          <w:szCs w:val="24"/>
        </w:rPr>
      </w:pPr>
      <w:r w:rsidRPr="005774B0">
        <w:rPr>
          <w:rFonts w:cs="Arial"/>
          <w:sz w:val="24"/>
          <w:szCs w:val="24"/>
        </w:rPr>
        <w:t xml:space="preserve">Protect the privacy and confidentiality of </w:t>
      </w:r>
      <w:r w:rsidR="005774B0">
        <w:rPr>
          <w:rFonts w:cs="Arial"/>
          <w:sz w:val="24"/>
          <w:szCs w:val="24"/>
        </w:rPr>
        <w:t>client</w:t>
      </w:r>
      <w:r w:rsidR="00930A4B">
        <w:rPr>
          <w:rFonts w:cs="Arial"/>
          <w:sz w:val="24"/>
          <w:szCs w:val="24"/>
        </w:rPr>
        <w:t xml:space="preserve"> records</w:t>
      </w:r>
      <w:r w:rsidR="0011708B">
        <w:rPr>
          <w:rFonts w:cs="Arial"/>
          <w:sz w:val="24"/>
          <w:szCs w:val="24"/>
        </w:rPr>
        <w:t>/information</w:t>
      </w:r>
      <w:r w:rsidR="00930A4B">
        <w:rPr>
          <w:rFonts w:cs="Arial"/>
          <w:sz w:val="24"/>
          <w:szCs w:val="24"/>
        </w:rPr>
        <w:t>;</w:t>
      </w:r>
    </w:p>
    <w:p w:rsidR="008A06D0" w:rsidRDefault="008A06D0" w:rsidP="00E571DE">
      <w:pPr>
        <w:pStyle w:val="NoSpacing"/>
        <w:numPr>
          <w:ilvl w:val="0"/>
          <w:numId w:val="16"/>
        </w:numPr>
        <w:ind w:left="1080" w:hanging="360"/>
        <w:jc w:val="both"/>
        <w:rPr>
          <w:rFonts w:cs="Arial"/>
          <w:sz w:val="24"/>
          <w:szCs w:val="24"/>
        </w:rPr>
      </w:pPr>
      <w:r w:rsidRPr="005774B0">
        <w:rPr>
          <w:rFonts w:cs="Arial"/>
          <w:sz w:val="24"/>
          <w:szCs w:val="24"/>
        </w:rPr>
        <w:t xml:space="preserve">Define the permissible communication with individuals requiring access to </w:t>
      </w:r>
      <w:r w:rsidR="00930A4B">
        <w:rPr>
          <w:rFonts w:cs="Arial"/>
          <w:sz w:val="24"/>
          <w:szCs w:val="24"/>
        </w:rPr>
        <w:t>client records</w:t>
      </w:r>
      <w:r w:rsidR="0011708B">
        <w:rPr>
          <w:rFonts w:cs="Arial"/>
          <w:sz w:val="24"/>
          <w:szCs w:val="24"/>
        </w:rPr>
        <w:t>/information</w:t>
      </w:r>
      <w:r w:rsidR="00930A4B">
        <w:rPr>
          <w:rFonts w:cs="Arial"/>
          <w:sz w:val="24"/>
          <w:szCs w:val="24"/>
        </w:rPr>
        <w:t>;</w:t>
      </w:r>
    </w:p>
    <w:p w:rsidR="00930A4B" w:rsidRPr="005774B0" w:rsidRDefault="00930A4B" w:rsidP="00E571DE">
      <w:pPr>
        <w:pStyle w:val="NoSpacing"/>
        <w:numPr>
          <w:ilvl w:val="0"/>
          <w:numId w:val="16"/>
        </w:numPr>
        <w:ind w:left="1080" w:hanging="360"/>
        <w:jc w:val="both"/>
        <w:rPr>
          <w:rFonts w:cs="Arial"/>
          <w:sz w:val="24"/>
          <w:szCs w:val="24"/>
        </w:rPr>
      </w:pPr>
      <w:r>
        <w:rPr>
          <w:rFonts w:cs="Arial"/>
          <w:sz w:val="24"/>
          <w:szCs w:val="24"/>
        </w:rPr>
        <w:t xml:space="preserve">Ensure </w:t>
      </w:r>
      <w:r w:rsidR="0011708B">
        <w:rPr>
          <w:rFonts w:cs="Arial"/>
          <w:sz w:val="24"/>
          <w:szCs w:val="24"/>
        </w:rPr>
        <w:t>client records/</w:t>
      </w:r>
      <w:r>
        <w:rPr>
          <w:rFonts w:cs="Arial"/>
          <w:sz w:val="24"/>
          <w:szCs w:val="24"/>
        </w:rPr>
        <w:t>information is accessed and used solely for legitimate purposes;</w:t>
      </w:r>
    </w:p>
    <w:p w:rsidR="008A06D0" w:rsidRPr="005774B0" w:rsidRDefault="008A06D0" w:rsidP="00E571DE">
      <w:pPr>
        <w:pStyle w:val="NoSpacing"/>
        <w:numPr>
          <w:ilvl w:val="0"/>
          <w:numId w:val="16"/>
        </w:numPr>
        <w:ind w:left="1080" w:hanging="360"/>
        <w:jc w:val="both"/>
        <w:rPr>
          <w:rFonts w:cs="Arial"/>
          <w:sz w:val="24"/>
          <w:szCs w:val="24"/>
        </w:rPr>
      </w:pPr>
      <w:r w:rsidRPr="005774B0">
        <w:rPr>
          <w:rFonts w:cs="Arial"/>
          <w:sz w:val="24"/>
          <w:szCs w:val="24"/>
        </w:rPr>
        <w:t xml:space="preserve">Protect against any reasonably anticipated threats or hazards to the security, confidentiality or integrity of </w:t>
      </w:r>
      <w:r w:rsidR="00930A4B">
        <w:rPr>
          <w:rFonts w:cs="Arial"/>
          <w:sz w:val="24"/>
          <w:szCs w:val="24"/>
        </w:rPr>
        <w:t>client</w:t>
      </w:r>
      <w:r w:rsidRPr="005774B0">
        <w:rPr>
          <w:rFonts w:cs="Arial"/>
          <w:sz w:val="24"/>
          <w:szCs w:val="24"/>
        </w:rPr>
        <w:t xml:space="preserve"> records</w:t>
      </w:r>
      <w:r w:rsidR="0011708B">
        <w:rPr>
          <w:rFonts w:cs="Arial"/>
          <w:sz w:val="24"/>
          <w:szCs w:val="24"/>
        </w:rPr>
        <w:t>/information</w:t>
      </w:r>
      <w:r w:rsidRPr="005774B0">
        <w:rPr>
          <w:rFonts w:cs="Arial"/>
          <w:sz w:val="24"/>
          <w:szCs w:val="24"/>
        </w:rPr>
        <w:t>.</w:t>
      </w:r>
    </w:p>
    <w:p w:rsidR="008A06D0" w:rsidRPr="00930A4B" w:rsidRDefault="008A06D0" w:rsidP="00E571DE">
      <w:pPr>
        <w:pStyle w:val="Heading1"/>
      </w:pPr>
      <w:bookmarkStart w:id="7" w:name="_Toc444434774"/>
      <w:bookmarkStart w:id="8" w:name="_Toc444446609"/>
      <w:bookmarkStart w:id="9" w:name="_Toc506103708"/>
      <w:bookmarkStart w:id="10" w:name="_Toc527637180"/>
      <w:r w:rsidRPr="00930A4B">
        <w:t xml:space="preserve">2. </w:t>
      </w:r>
      <w:r w:rsidRPr="00930A4B">
        <w:tab/>
        <w:t>Scope</w:t>
      </w:r>
      <w:bookmarkEnd w:id="7"/>
      <w:bookmarkEnd w:id="8"/>
      <w:bookmarkEnd w:id="9"/>
      <w:bookmarkEnd w:id="10"/>
      <w:r w:rsidRPr="00930A4B">
        <w:t xml:space="preserve"> </w:t>
      </w:r>
    </w:p>
    <w:p w:rsidR="008A06D0" w:rsidRPr="00930A4B" w:rsidRDefault="008A06D0" w:rsidP="00E571DE">
      <w:pPr>
        <w:pStyle w:val="NoSpacing"/>
      </w:pPr>
      <w:bookmarkStart w:id="11" w:name="_Toc444434775"/>
      <w:bookmarkStart w:id="12" w:name="_Toc444446610"/>
    </w:p>
    <w:p w:rsidR="008A06D0" w:rsidRPr="005774B0" w:rsidRDefault="008A06D0" w:rsidP="00E571DE">
      <w:pPr>
        <w:ind w:left="720" w:hanging="720"/>
        <w:jc w:val="both"/>
        <w:rPr>
          <w:rFonts w:cs="Arial"/>
          <w:szCs w:val="24"/>
        </w:rPr>
      </w:pPr>
      <w:r w:rsidRPr="005774B0">
        <w:rPr>
          <w:rFonts w:cs="Arial"/>
          <w:szCs w:val="24"/>
        </w:rPr>
        <w:t>2.1</w:t>
      </w:r>
      <w:r w:rsidRPr="005774B0">
        <w:rPr>
          <w:rFonts w:cs="Arial"/>
          <w:b/>
          <w:szCs w:val="24"/>
        </w:rPr>
        <w:tab/>
      </w:r>
      <w:r w:rsidRPr="005774B0">
        <w:rPr>
          <w:rFonts w:cs="Arial"/>
          <w:szCs w:val="24"/>
        </w:rPr>
        <w:t xml:space="preserve">This policy is a companywide policy and is applicable to all staff and departments at </w:t>
      </w:r>
      <w:r w:rsidR="00930A4B">
        <w:rPr>
          <w:rFonts w:cs="Arial"/>
          <w:szCs w:val="24"/>
        </w:rPr>
        <w:t>MLC</w:t>
      </w:r>
      <w:r w:rsidRPr="005774B0">
        <w:rPr>
          <w:rFonts w:cs="Arial"/>
          <w:szCs w:val="24"/>
        </w:rPr>
        <w:t xml:space="preserve">, including employees who have access to or handle </w:t>
      </w:r>
      <w:r w:rsidR="00930A4B">
        <w:rPr>
          <w:rFonts w:cs="Arial"/>
          <w:szCs w:val="24"/>
        </w:rPr>
        <w:t>client records</w:t>
      </w:r>
      <w:r w:rsidR="0011708B">
        <w:rPr>
          <w:rFonts w:cs="Arial"/>
          <w:szCs w:val="24"/>
        </w:rPr>
        <w:t>/information</w:t>
      </w:r>
      <w:r w:rsidRPr="005774B0">
        <w:rPr>
          <w:rFonts w:cs="Arial"/>
          <w:szCs w:val="24"/>
        </w:rPr>
        <w:t>.</w:t>
      </w:r>
    </w:p>
    <w:p w:rsidR="008A06D0" w:rsidRPr="00930A4B" w:rsidRDefault="008A06D0" w:rsidP="00E571DE">
      <w:pPr>
        <w:pStyle w:val="Heading1"/>
      </w:pPr>
      <w:bookmarkStart w:id="13" w:name="_Toc506103709"/>
      <w:bookmarkStart w:id="14" w:name="_Toc527637181"/>
      <w:r w:rsidRPr="00930A4B">
        <w:t xml:space="preserve">3. </w:t>
      </w:r>
      <w:r w:rsidRPr="00930A4B">
        <w:tab/>
        <w:t>Definitions and Abbreviations</w:t>
      </w:r>
      <w:bookmarkEnd w:id="11"/>
      <w:bookmarkEnd w:id="12"/>
      <w:bookmarkEnd w:id="13"/>
      <w:bookmarkEnd w:id="14"/>
    </w:p>
    <w:p w:rsidR="008A06D0" w:rsidRPr="00930A4B" w:rsidRDefault="008A06D0" w:rsidP="00E571DE">
      <w:pPr>
        <w:pStyle w:val="NoSpacing"/>
      </w:pPr>
    </w:p>
    <w:p w:rsidR="00930A4B" w:rsidRPr="00930A4B" w:rsidRDefault="00930A4B" w:rsidP="00E571DE">
      <w:pPr>
        <w:pStyle w:val="NoSpacing"/>
        <w:jc w:val="both"/>
        <w:rPr>
          <w:rFonts w:cs="Arial"/>
          <w:sz w:val="24"/>
          <w:szCs w:val="24"/>
        </w:rPr>
      </w:pPr>
      <w:r>
        <w:rPr>
          <w:rFonts w:cs="Arial"/>
          <w:sz w:val="24"/>
          <w:szCs w:val="24"/>
        </w:rPr>
        <w:t>3.1</w:t>
      </w:r>
      <w:r>
        <w:rPr>
          <w:rFonts w:cs="Arial"/>
          <w:sz w:val="24"/>
          <w:szCs w:val="24"/>
        </w:rPr>
        <w:tab/>
      </w:r>
      <w:r>
        <w:rPr>
          <w:rFonts w:cs="Arial"/>
          <w:b/>
          <w:sz w:val="24"/>
          <w:szCs w:val="24"/>
        </w:rPr>
        <w:t xml:space="preserve">MLC: </w:t>
      </w:r>
      <w:r>
        <w:rPr>
          <w:rFonts w:cs="Arial"/>
          <w:sz w:val="24"/>
          <w:szCs w:val="24"/>
        </w:rPr>
        <w:t>Maharat Learning Center</w:t>
      </w:r>
    </w:p>
    <w:p w:rsidR="008A06D0" w:rsidRPr="005774B0" w:rsidRDefault="008A06D0" w:rsidP="00E571DE">
      <w:pPr>
        <w:pStyle w:val="NoSpacing"/>
        <w:jc w:val="both"/>
        <w:rPr>
          <w:rFonts w:cs="Arial"/>
          <w:sz w:val="24"/>
          <w:szCs w:val="24"/>
        </w:rPr>
      </w:pPr>
      <w:r w:rsidRPr="005774B0">
        <w:rPr>
          <w:rFonts w:cs="Arial"/>
          <w:sz w:val="24"/>
          <w:szCs w:val="24"/>
        </w:rPr>
        <w:t>3.</w:t>
      </w:r>
      <w:r w:rsidR="00930A4B">
        <w:rPr>
          <w:rFonts w:cs="Arial"/>
          <w:sz w:val="24"/>
          <w:szCs w:val="24"/>
        </w:rPr>
        <w:t>2</w:t>
      </w:r>
      <w:r w:rsidRPr="005774B0">
        <w:rPr>
          <w:rFonts w:cs="Arial"/>
          <w:sz w:val="24"/>
          <w:szCs w:val="24"/>
        </w:rPr>
        <w:tab/>
      </w:r>
      <w:r w:rsidR="00930A4B">
        <w:rPr>
          <w:rFonts w:cs="Arial"/>
          <w:b/>
          <w:sz w:val="24"/>
          <w:szCs w:val="24"/>
        </w:rPr>
        <w:t>CEO/</w:t>
      </w:r>
      <w:r w:rsidRPr="005774B0">
        <w:rPr>
          <w:rFonts w:cs="Arial"/>
          <w:b/>
          <w:sz w:val="24"/>
          <w:szCs w:val="24"/>
        </w:rPr>
        <w:t>MD:</w:t>
      </w:r>
      <w:r w:rsidRPr="005774B0">
        <w:rPr>
          <w:rFonts w:cs="Arial"/>
          <w:sz w:val="24"/>
          <w:szCs w:val="24"/>
        </w:rPr>
        <w:t xml:space="preserve"> </w:t>
      </w:r>
      <w:r w:rsidR="00930A4B">
        <w:rPr>
          <w:rFonts w:cs="Arial"/>
          <w:sz w:val="24"/>
          <w:szCs w:val="24"/>
        </w:rPr>
        <w:t>Chief Executive Officer/</w:t>
      </w:r>
      <w:r w:rsidRPr="005774B0">
        <w:rPr>
          <w:rFonts w:cs="Arial"/>
          <w:sz w:val="24"/>
          <w:szCs w:val="24"/>
        </w:rPr>
        <w:t>Managing Director</w:t>
      </w:r>
    </w:p>
    <w:p w:rsidR="008A06D0" w:rsidRDefault="008A06D0" w:rsidP="00E571DE">
      <w:pPr>
        <w:pStyle w:val="NoSpacing"/>
        <w:jc w:val="both"/>
        <w:rPr>
          <w:rFonts w:cs="Arial"/>
          <w:sz w:val="24"/>
          <w:szCs w:val="24"/>
        </w:rPr>
      </w:pPr>
      <w:r w:rsidRPr="005774B0">
        <w:rPr>
          <w:rFonts w:cs="Arial"/>
          <w:sz w:val="24"/>
          <w:szCs w:val="24"/>
        </w:rPr>
        <w:t>3.</w:t>
      </w:r>
      <w:r w:rsidR="00930A4B">
        <w:rPr>
          <w:rFonts w:cs="Arial"/>
          <w:sz w:val="24"/>
          <w:szCs w:val="24"/>
        </w:rPr>
        <w:t>3</w:t>
      </w:r>
      <w:r w:rsidRPr="005774B0">
        <w:rPr>
          <w:rFonts w:cs="Arial"/>
          <w:sz w:val="24"/>
          <w:szCs w:val="24"/>
        </w:rPr>
        <w:tab/>
      </w:r>
      <w:r w:rsidR="00930A4B">
        <w:rPr>
          <w:rFonts w:cs="Arial"/>
          <w:b/>
          <w:sz w:val="24"/>
          <w:szCs w:val="24"/>
        </w:rPr>
        <w:t>PD</w:t>
      </w:r>
      <w:r w:rsidRPr="005774B0">
        <w:rPr>
          <w:rFonts w:cs="Arial"/>
          <w:b/>
          <w:sz w:val="24"/>
          <w:szCs w:val="24"/>
        </w:rPr>
        <w:t>:</w:t>
      </w:r>
      <w:r w:rsidRPr="005774B0">
        <w:rPr>
          <w:rFonts w:cs="Arial"/>
          <w:sz w:val="24"/>
          <w:szCs w:val="24"/>
        </w:rPr>
        <w:t xml:space="preserve"> </w:t>
      </w:r>
      <w:r w:rsidR="00930A4B">
        <w:rPr>
          <w:rFonts w:cs="Arial"/>
          <w:sz w:val="24"/>
          <w:szCs w:val="24"/>
        </w:rPr>
        <w:t>Principal</w:t>
      </w:r>
      <w:r w:rsidRPr="005774B0">
        <w:rPr>
          <w:rFonts w:cs="Arial"/>
          <w:sz w:val="24"/>
          <w:szCs w:val="24"/>
        </w:rPr>
        <w:t xml:space="preserve"> Director</w:t>
      </w:r>
    </w:p>
    <w:p w:rsidR="00B63668" w:rsidRPr="00B63668" w:rsidRDefault="00B63668" w:rsidP="00E571DE">
      <w:pPr>
        <w:pStyle w:val="NoSpacing"/>
        <w:jc w:val="both"/>
        <w:rPr>
          <w:rFonts w:cs="Arial"/>
          <w:sz w:val="24"/>
          <w:szCs w:val="24"/>
        </w:rPr>
      </w:pPr>
      <w:r>
        <w:rPr>
          <w:rFonts w:cs="Arial"/>
          <w:sz w:val="24"/>
          <w:szCs w:val="24"/>
        </w:rPr>
        <w:t>3.4</w:t>
      </w:r>
      <w:r>
        <w:rPr>
          <w:rFonts w:cs="Arial"/>
          <w:sz w:val="24"/>
          <w:szCs w:val="24"/>
        </w:rPr>
        <w:tab/>
      </w:r>
      <w:r>
        <w:rPr>
          <w:rFonts w:cs="Arial"/>
          <w:b/>
          <w:sz w:val="24"/>
          <w:szCs w:val="24"/>
        </w:rPr>
        <w:t xml:space="preserve">CDA: </w:t>
      </w:r>
      <w:r>
        <w:rPr>
          <w:rFonts w:cs="Arial"/>
          <w:sz w:val="24"/>
          <w:szCs w:val="24"/>
        </w:rPr>
        <w:t>Community Development Authority</w:t>
      </w:r>
    </w:p>
    <w:p w:rsidR="008A06D0" w:rsidRPr="005774B0" w:rsidRDefault="008A06D0" w:rsidP="00E571DE">
      <w:pPr>
        <w:pStyle w:val="NoSpacing"/>
        <w:jc w:val="both"/>
        <w:rPr>
          <w:rFonts w:cs="Arial"/>
          <w:sz w:val="24"/>
          <w:szCs w:val="24"/>
        </w:rPr>
      </w:pPr>
      <w:r w:rsidRPr="005774B0">
        <w:rPr>
          <w:rFonts w:cs="Arial"/>
          <w:sz w:val="24"/>
          <w:szCs w:val="24"/>
        </w:rPr>
        <w:t>3.</w:t>
      </w:r>
      <w:r w:rsidR="006717AB">
        <w:rPr>
          <w:rFonts w:cs="Arial"/>
          <w:sz w:val="24"/>
          <w:szCs w:val="24"/>
        </w:rPr>
        <w:t>5</w:t>
      </w:r>
      <w:r w:rsidRPr="005774B0">
        <w:rPr>
          <w:rFonts w:cs="Arial"/>
          <w:sz w:val="24"/>
          <w:szCs w:val="24"/>
        </w:rPr>
        <w:tab/>
      </w:r>
      <w:r w:rsidR="00930A4B">
        <w:rPr>
          <w:rFonts w:cs="Arial"/>
          <w:b/>
          <w:sz w:val="24"/>
          <w:szCs w:val="24"/>
        </w:rPr>
        <w:t>QCBD</w:t>
      </w:r>
      <w:r w:rsidRPr="005774B0">
        <w:rPr>
          <w:rFonts w:cs="Arial"/>
          <w:b/>
          <w:sz w:val="24"/>
          <w:szCs w:val="24"/>
        </w:rPr>
        <w:t>:</w:t>
      </w:r>
      <w:r w:rsidRPr="005774B0">
        <w:rPr>
          <w:rFonts w:cs="Arial"/>
          <w:sz w:val="24"/>
          <w:szCs w:val="24"/>
        </w:rPr>
        <w:t xml:space="preserve"> </w:t>
      </w:r>
      <w:r w:rsidR="00930A4B">
        <w:rPr>
          <w:rFonts w:cs="Arial"/>
          <w:sz w:val="24"/>
          <w:szCs w:val="24"/>
        </w:rPr>
        <w:t>Quality Compliance &amp; Business Development Manager</w:t>
      </w:r>
    </w:p>
    <w:p w:rsidR="008A06D0" w:rsidRPr="005774B0" w:rsidRDefault="008A06D0" w:rsidP="00E571DE">
      <w:pPr>
        <w:pStyle w:val="NoSpacing"/>
        <w:jc w:val="both"/>
        <w:rPr>
          <w:rFonts w:cs="Arial"/>
          <w:sz w:val="24"/>
          <w:szCs w:val="24"/>
        </w:rPr>
      </w:pPr>
      <w:r w:rsidRPr="005774B0">
        <w:rPr>
          <w:rFonts w:cs="Arial"/>
          <w:sz w:val="24"/>
          <w:szCs w:val="24"/>
        </w:rPr>
        <w:t>3.</w:t>
      </w:r>
      <w:r w:rsidR="006717AB">
        <w:rPr>
          <w:rFonts w:cs="Arial"/>
          <w:sz w:val="24"/>
          <w:szCs w:val="24"/>
        </w:rPr>
        <w:t>6</w:t>
      </w:r>
      <w:r w:rsidRPr="005774B0">
        <w:rPr>
          <w:rFonts w:cs="Arial"/>
          <w:sz w:val="24"/>
          <w:szCs w:val="24"/>
        </w:rPr>
        <w:tab/>
      </w:r>
      <w:r w:rsidRPr="005774B0">
        <w:rPr>
          <w:rFonts w:cs="Arial"/>
          <w:b/>
          <w:sz w:val="24"/>
          <w:szCs w:val="24"/>
        </w:rPr>
        <w:t xml:space="preserve">HOD: </w:t>
      </w:r>
      <w:r w:rsidRPr="005774B0">
        <w:rPr>
          <w:rFonts w:cs="Arial"/>
          <w:sz w:val="24"/>
          <w:szCs w:val="24"/>
        </w:rPr>
        <w:t>Head of Department</w:t>
      </w:r>
    </w:p>
    <w:p w:rsidR="008A06D0" w:rsidRDefault="008A06D0" w:rsidP="00E571DE">
      <w:pPr>
        <w:pStyle w:val="NoSpacing"/>
        <w:jc w:val="both"/>
        <w:rPr>
          <w:rFonts w:cs="Arial"/>
          <w:sz w:val="24"/>
          <w:szCs w:val="24"/>
        </w:rPr>
      </w:pPr>
      <w:r w:rsidRPr="005774B0">
        <w:rPr>
          <w:rFonts w:cs="Arial"/>
          <w:sz w:val="24"/>
          <w:szCs w:val="24"/>
        </w:rPr>
        <w:t>3.</w:t>
      </w:r>
      <w:r w:rsidR="006717AB">
        <w:rPr>
          <w:rFonts w:cs="Arial"/>
          <w:sz w:val="24"/>
          <w:szCs w:val="24"/>
        </w:rPr>
        <w:t>7</w:t>
      </w:r>
      <w:r w:rsidRPr="005774B0">
        <w:rPr>
          <w:rFonts w:cs="Arial"/>
          <w:sz w:val="24"/>
          <w:szCs w:val="24"/>
        </w:rPr>
        <w:tab/>
      </w:r>
      <w:r w:rsidRPr="005774B0">
        <w:rPr>
          <w:rFonts w:cs="Arial"/>
          <w:b/>
          <w:sz w:val="24"/>
          <w:szCs w:val="24"/>
        </w:rPr>
        <w:t xml:space="preserve">ABA: </w:t>
      </w:r>
      <w:r w:rsidRPr="005774B0">
        <w:rPr>
          <w:rFonts w:cs="Arial"/>
          <w:sz w:val="24"/>
          <w:szCs w:val="24"/>
        </w:rPr>
        <w:t>Applied Behavior Analysis</w:t>
      </w:r>
    </w:p>
    <w:p w:rsidR="00156705" w:rsidRPr="00156705" w:rsidRDefault="00156705" w:rsidP="00E571DE">
      <w:pPr>
        <w:pStyle w:val="NoSpacing"/>
        <w:jc w:val="both"/>
        <w:rPr>
          <w:rFonts w:cs="Arial"/>
          <w:sz w:val="24"/>
          <w:szCs w:val="24"/>
        </w:rPr>
      </w:pPr>
      <w:r>
        <w:rPr>
          <w:rFonts w:cs="Arial"/>
          <w:sz w:val="24"/>
          <w:szCs w:val="24"/>
        </w:rPr>
        <w:t>3.8</w:t>
      </w:r>
      <w:r>
        <w:rPr>
          <w:rFonts w:cs="Arial"/>
          <w:sz w:val="24"/>
          <w:szCs w:val="24"/>
        </w:rPr>
        <w:tab/>
      </w:r>
      <w:r>
        <w:rPr>
          <w:rFonts w:cs="Arial"/>
          <w:b/>
          <w:sz w:val="24"/>
          <w:szCs w:val="24"/>
        </w:rPr>
        <w:t xml:space="preserve">MLA: </w:t>
      </w:r>
      <w:r>
        <w:rPr>
          <w:rFonts w:cs="Arial"/>
          <w:sz w:val="24"/>
          <w:szCs w:val="24"/>
        </w:rPr>
        <w:t>Maharat Learning Academy</w:t>
      </w:r>
    </w:p>
    <w:p w:rsidR="008A06D0" w:rsidRPr="005774B0" w:rsidRDefault="008A06D0" w:rsidP="00E571DE">
      <w:pPr>
        <w:pStyle w:val="NoSpacing"/>
        <w:jc w:val="both"/>
        <w:rPr>
          <w:rFonts w:cs="Arial"/>
          <w:sz w:val="24"/>
          <w:szCs w:val="24"/>
        </w:rPr>
      </w:pPr>
      <w:r w:rsidRPr="005774B0">
        <w:rPr>
          <w:rFonts w:cs="Arial"/>
          <w:sz w:val="24"/>
          <w:szCs w:val="24"/>
        </w:rPr>
        <w:t>3.</w:t>
      </w:r>
      <w:r w:rsidR="00156705">
        <w:rPr>
          <w:rFonts w:cs="Arial"/>
          <w:sz w:val="24"/>
          <w:szCs w:val="24"/>
        </w:rPr>
        <w:t>9</w:t>
      </w:r>
      <w:r w:rsidRPr="005774B0">
        <w:rPr>
          <w:rFonts w:cs="Arial"/>
          <w:sz w:val="24"/>
          <w:szCs w:val="24"/>
        </w:rPr>
        <w:tab/>
      </w:r>
      <w:r w:rsidR="00930A4B">
        <w:rPr>
          <w:rFonts w:cs="Arial"/>
          <w:b/>
          <w:sz w:val="24"/>
          <w:szCs w:val="24"/>
        </w:rPr>
        <w:t>ENR</w:t>
      </w:r>
      <w:r w:rsidRPr="005774B0">
        <w:rPr>
          <w:rFonts w:cs="Arial"/>
          <w:b/>
          <w:sz w:val="24"/>
          <w:szCs w:val="24"/>
        </w:rPr>
        <w:t xml:space="preserve">: </w:t>
      </w:r>
      <w:r w:rsidR="00930A4B">
        <w:rPr>
          <w:rFonts w:cs="Arial"/>
          <w:sz w:val="24"/>
          <w:szCs w:val="24"/>
        </w:rPr>
        <w:t xml:space="preserve">Enrollment </w:t>
      </w:r>
      <w:r w:rsidRPr="005774B0">
        <w:rPr>
          <w:rFonts w:cs="Arial"/>
          <w:sz w:val="24"/>
          <w:szCs w:val="24"/>
        </w:rPr>
        <w:t>Number</w:t>
      </w:r>
    </w:p>
    <w:p w:rsidR="008A06D0" w:rsidRPr="005774B0" w:rsidRDefault="008A06D0" w:rsidP="00E571DE">
      <w:pPr>
        <w:pStyle w:val="NoSpacing"/>
        <w:jc w:val="both"/>
        <w:rPr>
          <w:rFonts w:cs="Arial"/>
          <w:sz w:val="24"/>
          <w:szCs w:val="24"/>
        </w:rPr>
      </w:pPr>
      <w:r w:rsidRPr="005774B0">
        <w:rPr>
          <w:rFonts w:cs="Arial"/>
          <w:sz w:val="24"/>
          <w:szCs w:val="24"/>
        </w:rPr>
        <w:t>3.</w:t>
      </w:r>
      <w:r w:rsidR="00156705">
        <w:rPr>
          <w:rFonts w:cs="Arial"/>
          <w:sz w:val="24"/>
          <w:szCs w:val="24"/>
        </w:rPr>
        <w:t>10</w:t>
      </w:r>
      <w:r w:rsidRPr="005774B0">
        <w:rPr>
          <w:rFonts w:cs="Arial"/>
          <w:sz w:val="24"/>
          <w:szCs w:val="24"/>
        </w:rPr>
        <w:tab/>
      </w:r>
      <w:r w:rsidR="00930A4B">
        <w:rPr>
          <w:rFonts w:cs="Arial"/>
          <w:b/>
          <w:sz w:val="24"/>
          <w:szCs w:val="24"/>
        </w:rPr>
        <w:t>QIP</w:t>
      </w:r>
      <w:r w:rsidRPr="005774B0">
        <w:rPr>
          <w:rFonts w:cs="Arial"/>
          <w:b/>
          <w:sz w:val="24"/>
          <w:szCs w:val="24"/>
        </w:rPr>
        <w:t xml:space="preserve">: </w:t>
      </w:r>
      <w:r w:rsidRPr="005774B0">
        <w:rPr>
          <w:rFonts w:cs="Arial"/>
          <w:sz w:val="24"/>
          <w:szCs w:val="24"/>
        </w:rPr>
        <w:t xml:space="preserve">Quality Improvement </w:t>
      </w:r>
      <w:r w:rsidR="00930A4B">
        <w:rPr>
          <w:rFonts w:cs="Arial"/>
          <w:sz w:val="24"/>
          <w:szCs w:val="24"/>
        </w:rPr>
        <w:t>Plan</w:t>
      </w:r>
    </w:p>
    <w:p w:rsidR="00930A4B" w:rsidRPr="005774B0" w:rsidRDefault="00930A4B" w:rsidP="00E571DE">
      <w:pPr>
        <w:pStyle w:val="NoSpacing"/>
        <w:jc w:val="both"/>
        <w:rPr>
          <w:rFonts w:cs="Arial"/>
          <w:sz w:val="24"/>
          <w:szCs w:val="24"/>
        </w:rPr>
      </w:pPr>
      <w:bookmarkStart w:id="15" w:name="_Toc444434776"/>
      <w:bookmarkStart w:id="16" w:name="_Toc444446611"/>
      <w:r w:rsidRPr="005774B0">
        <w:rPr>
          <w:rFonts w:cs="Arial"/>
          <w:sz w:val="24"/>
          <w:szCs w:val="24"/>
        </w:rPr>
        <w:t>3.</w:t>
      </w:r>
      <w:r w:rsidR="006717AB">
        <w:rPr>
          <w:rFonts w:cs="Arial"/>
          <w:sz w:val="24"/>
          <w:szCs w:val="24"/>
        </w:rPr>
        <w:t>1</w:t>
      </w:r>
      <w:r w:rsidR="00156705">
        <w:rPr>
          <w:rFonts w:cs="Arial"/>
          <w:sz w:val="24"/>
          <w:szCs w:val="24"/>
        </w:rPr>
        <w:t>1</w:t>
      </w:r>
      <w:r w:rsidRPr="005774B0">
        <w:rPr>
          <w:rFonts w:cs="Arial"/>
          <w:sz w:val="24"/>
          <w:szCs w:val="24"/>
        </w:rPr>
        <w:tab/>
      </w:r>
      <w:r w:rsidRPr="005774B0">
        <w:rPr>
          <w:rFonts w:cs="Arial"/>
          <w:b/>
          <w:sz w:val="24"/>
          <w:szCs w:val="24"/>
        </w:rPr>
        <w:t>TRA-</w:t>
      </w:r>
      <w:r w:rsidR="00156705">
        <w:rPr>
          <w:rFonts w:cs="Arial"/>
          <w:b/>
          <w:sz w:val="24"/>
          <w:szCs w:val="24"/>
        </w:rPr>
        <w:t>SC</w:t>
      </w:r>
      <w:r w:rsidRPr="005774B0">
        <w:rPr>
          <w:rFonts w:cs="Arial"/>
          <w:b/>
          <w:sz w:val="24"/>
          <w:szCs w:val="24"/>
        </w:rPr>
        <w:t xml:space="preserve"> – </w:t>
      </w:r>
      <w:r w:rsidRPr="005774B0">
        <w:rPr>
          <w:rFonts w:cs="Arial"/>
          <w:sz w:val="24"/>
          <w:szCs w:val="24"/>
        </w:rPr>
        <w:t xml:space="preserve">Tool for Risk Assessment </w:t>
      </w:r>
      <w:r w:rsidR="00156705">
        <w:rPr>
          <w:rFonts w:cs="Arial"/>
          <w:sz w:val="24"/>
          <w:szCs w:val="24"/>
        </w:rPr>
        <w:t>– Social Care</w:t>
      </w:r>
    </w:p>
    <w:p w:rsidR="00930A4B" w:rsidRPr="005774B0" w:rsidRDefault="00930A4B" w:rsidP="00E571DE">
      <w:pPr>
        <w:pStyle w:val="NoSpacing"/>
        <w:jc w:val="both"/>
        <w:rPr>
          <w:rFonts w:cs="Arial"/>
          <w:sz w:val="24"/>
          <w:szCs w:val="24"/>
        </w:rPr>
      </w:pPr>
      <w:r w:rsidRPr="005774B0">
        <w:rPr>
          <w:rFonts w:cs="Arial"/>
          <w:sz w:val="24"/>
          <w:szCs w:val="24"/>
        </w:rPr>
        <w:t>3.</w:t>
      </w:r>
      <w:r>
        <w:rPr>
          <w:rFonts w:cs="Arial"/>
          <w:sz w:val="24"/>
          <w:szCs w:val="24"/>
        </w:rPr>
        <w:t>1</w:t>
      </w:r>
      <w:r w:rsidR="00156705">
        <w:rPr>
          <w:rFonts w:cs="Arial"/>
          <w:sz w:val="24"/>
          <w:szCs w:val="24"/>
        </w:rPr>
        <w:t>2</w:t>
      </w:r>
      <w:r w:rsidRPr="005774B0">
        <w:rPr>
          <w:rFonts w:cs="Arial"/>
          <w:sz w:val="24"/>
          <w:szCs w:val="24"/>
        </w:rPr>
        <w:tab/>
      </w:r>
      <w:r w:rsidRPr="005774B0">
        <w:rPr>
          <w:rFonts w:cs="Arial"/>
          <w:b/>
          <w:sz w:val="24"/>
          <w:szCs w:val="24"/>
        </w:rPr>
        <w:t xml:space="preserve">IMPZ: </w:t>
      </w:r>
      <w:r w:rsidRPr="005774B0">
        <w:rPr>
          <w:rFonts w:cs="Arial"/>
          <w:sz w:val="24"/>
          <w:szCs w:val="24"/>
        </w:rPr>
        <w:t>International Media Production Free Zone</w:t>
      </w:r>
    </w:p>
    <w:p w:rsidR="00930A4B" w:rsidRDefault="00930A4B" w:rsidP="00E571DE">
      <w:pPr>
        <w:pStyle w:val="NoSpacing"/>
        <w:jc w:val="both"/>
        <w:rPr>
          <w:rFonts w:cs="Arial"/>
          <w:sz w:val="24"/>
          <w:szCs w:val="24"/>
        </w:rPr>
      </w:pPr>
      <w:r w:rsidRPr="005774B0">
        <w:rPr>
          <w:rFonts w:cs="Arial"/>
          <w:sz w:val="24"/>
          <w:szCs w:val="24"/>
        </w:rPr>
        <w:lastRenderedPageBreak/>
        <w:t>3.</w:t>
      </w:r>
      <w:r>
        <w:rPr>
          <w:rFonts w:cs="Arial"/>
          <w:sz w:val="24"/>
          <w:szCs w:val="24"/>
        </w:rPr>
        <w:t>1</w:t>
      </w:r>
      <w:r w:rsidR="00156705">
        <w:rPr>
          <w:rFonts w:cs="Arial"/>
          <w:sz w:val="24"/>
          <w:szCs w:val="24"/>
        </w:rPr>
        <w:t>3</w:t>
      </w:r>
      <w:r w:rsidRPr="005774B0">
        <w:rPr>
          <w:rFonts w:cs="Arial"/>
          <w:sz w:val="24"/>
          <w:szCs w:val="24"/>
        </w:rPr>
        <w:tab/>
      </w:r>
      <w:r w:rsidRPr="005774B0">
        <w:rPr>
          <w:rFonts w:cs="Arial"/>
          <w:b/>
          <w:sz w:val="24"/>
          <w:szCs w:val="24"/>
        </w:rPr>
        <w:t xml:space="preserve">UAE: </w:t>
      </w:r>
      <w:r w:rsidRPr="005774B0">
        <w:rPr>
          <w:rFonts w:cs="Arial"/>
          <w:sz w:val="24"/>
          <w:szCs w:val="24"/>
        </w:rPr>
        <w:t>United Arab Emirates</w:t>
      </w:r>
    </w:p>
    <w:p w:rsidR="00156705" w:rsidRDefault="00156705" w:rsidP="00E571DE">
      <w:pPr>
        <w:pStyle w:val="NoSpacing"/>
        <w:jc w:val="both"/>
        <w:rPr>
          <w:rFonts w:cs="Arial"/>
          <w:sz w:val="24"/>
          <w:szCs w:val="24"/>
        </w:rPr>
      </w:pPr>
      <w:r>
        <w:rPr>
          <w:rFonts w:cs="Arial"/>
          <w:sz w:val="24"/>
          <w:szCs w:val="24"/>
        </w:rPr>
        <w:t>3.14</w:t>
      </w:r>
      <w:r>
        <w:rPr>
          <w:rFonts w:cs="Arial"/>
          <w:sz w:val="24"/>
          <w:szCs w:val="24"/>
        </w:rPr>
        <w:tab/>
      </w:r>
      <w:r>
        <w:rPr>
          <w:rFonts w:cs="Arial"/>
          <w:b/>
          <w:sz w:val="24"/>
          <w:szCs w:val="24"/>
        </w:rPr>
        <w:t xml:space="preserve">BSP: </w:t>
      </w:r>
      <w:r>
        <w:rPr>
          <w:rFonts w:cs="Arial"/>
          <w:sz w:val="24"/>
          <w:szCs w:val="24"/>
        </w:rPr>
        <w:t>Behavior Support Plan</w:t>
      </w:r>
    </w:p>
    <w:p w:rsidR="00156705" w:rsidRDefault="00156705" w:rsidP="00E571DE">
      <w:pPr>
        <w:pStyle w:val="NoSpacing"/>
        <w:jc w:val="both"/>
        <w:rPr>
          <w:rFonts w:cs="Arial"/>
          <w:sz w:val="24"/>
          <w:szCs w:val="24"/>
        </w:rPr>
      </w:pPr>
      <w:r>
        <w:rPr>
          <w:rFonts w:cs="Arial"/>
          <w:sz w:val="24"/>
          <w:szCs w:val="24"/>
        </w:rPr>
        <w:t>3.15</w:t>
      </w:r>
      <w:r>
        <w:rPr>
          <w:rFonts w:cs="Arial"/>
          <w:sz w:val="24"/>
          <w:szCs w:val="24"/>
        </w:rPr>
        <w:tab/>
      </w:r>
      <w:r>
        <w:rPr>
          <w:rFonts w:cs="Arial"/>
          <w:b/>
          <w:sz w:val="24"/>
          <w:szCs w:val="24"/>
        </w:rPr>
        <w:t xml:space="preserve">FBA: </w:t>
      </w:r>
      <w:r>
        <w:rPr>
          <w:rFonts w:cs="Arial"/>
          <w:sz w:val="24"/>
          <w:szCs w:val="24"/>
        </w:rPr>
        <w:t>Functional Behavior Assessment</w:t>
      </w:r>
    </w:p>
    <w:p w:rsidR="00156705" w:rsidRPr="00156705" w:rsidRDefault="00156705" w:rsidP="00E571DE">
      <w:pPr>
        <w:pStyle w:val="NoSpacing"/>
        <w:jc w:val="both"/>
        <w:rPr>
          <w:rFonts w:cs="Arial"/>
          <w:sz w:val="24"/>
          <w:szCs w:val="24"/>
        </w:rPr>
      </w:pPr>
      <w:r>
        <w:rPr>
          <w:rFonts w:cs="Arial"/>
          <w:sz w:val="24"/>
          <w:szCs w:val="24"/>
        </w:rPr>
        <w:t>3.16</w:t>
      </w:r>
      <w:r>
        <w:rPr>
          <w:rFonts w:cs="Arial"/>
          <w:sz w:val="24"/>
          <w:szCs w:val="24"/>
        </w:rPr>
        <w:tab/>
      </w:r>
      <w:r>
        <w:rPr>
          <w:rFonts w:cs="Arial"/>
          <w:b/>
          <w:sz w:val="24"/>
          <w:szCs w:val="24"/>
        </w:rPr>
        <w:t xml:space="preserve">IEP: </w:t>
      </w:r>
      <w:r>
        <w:rPr>
          <w:rFonts w:cs="Arial"/>
          <w:sz w:val="24"/>
          <w:szCs w:val="24"/>
        </w:rPr>
        <w:t>Individualized Education Plan</w:t>
      </w:r>
    </w:p>
    <w:p w:rsidR="00930A4B" w:rsidRDefault="00B63668" w:rsidP="00E571DE">
      <w:pPr>
        <w:pStyle w:val="NoSpacing"/>
        <w:jc w:val="both"/>
        <w:rPr>
          <w:rFonts w:cs="Arial"/>
          <w:sz w:val="24"/>
          <w:szCs w:val="24"/>
        </w:rPr>
      </w:pPr>
      <w:r>
        <w:rPr>
          <w:rFonts w:cs="Arial"/>
          <w:sz w:val="24"/>
          <w:szCs w:val="24"/>
        </w:rPr>
        <w:t>3.1</w:t>
      </w:r>
      <w:r w:rsidR="00156705">
        <w:rPr>
          <w:rFonts w:cs="Arial"/>
          <w:sz w:val="24"/>
          <w:szCs w:val="24"/>
        </w:rPr>
        <w:t>7</w:t>
      </w:r>
      <w:r>
        <w:rPr>
          <w:rFonts w:cs="Arial"/>
          <w:sz w:val="24"/>
          <w:szCs w:val="24"/>
        </w:rPr>
        <w:tab/>
      </w:r>
      <w:r>
        <w:rPr>
          <w:rFonts w:cs="Arial"/>
          <w:b/>
          <w:sz w:val="24"/>
          <w:szCs w:val="24"/>
        </w:rPr>
        <w:t xml:space="preserve">ID: </w:t>
      </w:r>
      <w:r>
        <w:rPr>
          <w:rFonts w:cs="Arial"/>
          <w:sz w:val="24"/>
          <w:szCs w:val="24"/>
        </w:rPr>
        <w:t>Identification</w:t>
      </w:r>
    </w:p>
    <w:p w:rsidR="008A06D0" w:rsidRPr="005774B0" w:rsidRDefault="008A06D0" w:rsidP="00E571DE">
      <w:pPr>
        <w:pStyle w:val="NoSpacing"/>
        <w:jc w:val="both"/>
        <w:rPr>
          <w:rFonts w:cs="Arial"/>
          <w:sz w:val="24"/>
          <w:szCs w:val="24"/>
        </w:rPr>
      </w:pPr>
      <w:r w:rsidRPr="005774B0">
        <w:rPr>
          <w:rFonts w:cs="Arial"/>
          <w:sz w:val="24"/>
          <w:szCs w:val="24"/>
        </w:rPr>
        <w:t>3.</w:t>
      </w:r>
      <w:r w:rsidR="00930A4B">
        <w:rPr>
          <w:rFonts w:cs="Arial"/>
          <w:sz w:val="24"/>
          <w:szCs w:val="24"/>
        </w:rPr>
        <w:t>1</w:t>
      </w:r>
      <w:r w:rsidR="00156705">
        <w:rPr>
          <w:rFonts w:cs="Arial"/>
          <w:sz w:val="24"/>
          <w:szCs w:val="24"/>
        </w:rPr>
        <w:t>8</w:t>
      </w:r>
      <w:r w:rsidRPr="005774B0">
        <w:rPr>
          <w:rFonts w:cs="Arial"/>
          <w:sz w:val="24"/>
          <w:szCs w:val="24"/>
        </w:rPr>
        <w:tab/>
      </w:r>
      <w:r w:rsidRPr="005774B0">
        <w:rPr>
          <w:rFonts w:cs="Arial"/>
          <w:b/>
          <w:sz w:val="24"/>
          <w:szCs w:val="24"/>
        </w:rPr>
        <w:t>Confidentiality:</w:t>
      </w:r>
      <w:r w:rsidRPr="005774B0">
        <w:rPr>
          <w:rFonts w:cs="Arial"/>
          <w:sz w:val="24"/>
          <w:szCs w:val="24"/>
        </w:rPr>
        <w:t xml:space="preserve"> </w:t>
      </w:r>
    </w:p>
    <w:p w:rsidR="008A06D0" w:rsidRPr="005774B0" w:rsidRDefault="008A06D0" w:rsidP="00E571DE">
      <w:pPr>
        <w:pStyle w:val="NoSpacing"/>
        <w:ind w:left="990" w:hanging="270"/>
        <w:jc w:val="both"/>
        <w:rPr>
          <w:rFonts w:cs="Arial"/>
          <w:sz w:val="24"/>
          <w:szCs w:val="24"/>
        </w:rPr>
      </w:pPr>
      <w:r w:rsidRPr="005774B0">
        <w:rPr>
          <w:rFonts w:cs="Arial"/>
          <w:sz w:val="24"/>
          <w:szCs w:val="24"/>
        </w:rPr>
        <w:t>1. The restricted access to data and information to individuals who have a need, a reason, and permission for such access.</w:t>
      </w:r>
    </w:p>
    <w:p w:rsidR="008A06D0" w:rsidRPr="005774B0" w:rsidRDefault="008A06D0" w:rsidP="00E571DE">
      <w:pPr>
        <w:pStyle w:val="NoSpacing"/>
        <w:ind w:left="990" w:hanging="270"/>
        <w:jc w:val="both"/>
        <w:rPr>
          <w:rFonts w:cs="Arial"/>
          <w:sz w:val="24"/>
          <w:szCs w:val="24"/>
        </w:rPr>
      </w:pPr>
      <w:r w:rsidRPr="005774B0">
        <w:rPr>
          <w:rFonts w:cs="Arial"/>
          <w:sz w:val="24"/>
          <w:szCs w:val="24"/>
        </w:rPr>
        <w:t>2. An individual’s right to personal and informational privacy, including for his or her health care records.</w:t>
      </w:r>
    </w:p>
    <w:p w:rsidR="008A06D0" w:rsidRPr="005774B0" w:rsidRDefault="008A06D0" w:rsidP="00E571DE">
      <w:pPr>
        <w:pStyle w:val="NoSpacing"/>
        <w:ind w:left="720" w:hanging="720"/>
        <w:jc w:val="both"/>
        <w:rPr>
          <w:rFonts w:cs="Arial"/>
          <w:sz w:val="24"/>
          <w:szCs w:val="24"/>
        </w:rPr>
      </w:pPr>
      <w:r w:rsidRPr="005774B0">
        <w:rPr>
          <w:rFonts w:cs="Arial"/>
          <w:sz w:val="24"/>
          <w:szCs w:val="24"/>
        </w:rPr>
        <w:t>3.</w:t>
      </w:r>
      <w:r w:rsidR="00156705">
        <w:rPr>
          <w:rFonts w:cs="Arial"/>
          <w:sz w:val="24"/>
          <w:szCs w:val="24"/>
        </w:rPr>
        <w:t>19</w:t>
      </w:r>
      <w:r w:rsidRPr="005774B0">
        <w:rPr>
          <w:rFonts w:cs="Arial"/>
          <w:sz w:val="24"/>
          <w:szCs w:val="24"/>
        </w:rPr>
        <w:tab/>
      </w:r>
      <w:r w:rsidR="00930A4B">
        <w:rPr>
          <w:rFonts w:cs="Arial"/>
          <w:b/>
          <w:sz w:val="24"/>
          <w:szCs w:val="24"/>
        </w:rPr>
        <w:t>Enrollment Record C</w:t>
      </w:r>
      <w:r w:rsidRPr="005774B0">
        <w:rPr>
          <w:rFonts w:cs="Arial"/>
          <w:b/>
          <w:sz w:val="24"/>
          <w:szCs w:val="24"/>
        </w:rPr>
        <w:t>ustodian:</w:t>
      </w:r>
      <w:r w:rsidRPr="005774B0">
        <w:rPr>
          <w:rFonts w:cs="Arial"/>
          <w:sz w:val="24"/>
          <w:szCs w:val="24"/>
        </w:rPr>
        <w:t xml:space="preserve"> person who has care, custody and control of </w:t>
      </w:r>
      <w:r w:rsidR="00930A4B">
        <w:rPr>
          <w:rFonts w:cs="Arial"/>
          <w:sz w:val="24"/>
          <w:szCs w:val="24"/>
        </w:rPr>
        <w:t xml:space="preserve">enrollment </w:t>
      </w:r>
      <w:r w:rsidRPr="005774B0">
        <w:rPr>
          <w:rFonts w:cs="Arial"/>
          <w:sz w:val="24"/>
          <w:szCs w:val="24"/>
        </w:rPr>
        <w:t>records</w:t>
      </w:r>
    </w:p>
    <w:p w:rsidR="008A06D0" w:rsidRPr="005774B0" w:rsidRDefault="008A06D0" w:rsidP="004B5C33">
      <w:pPr>
        <w:pStyle w:val="NoSpacing"/>
        <w:ind w:left="720" w:hanging="720"/>
        <w:jc w:val="both"/>
        <w:rPr>
          <w:rFonts w:cs="Arial"/>
          <w:sz w:val="24"/>
          <w:szCs w:val="24"/>
        </w:rPr>
      </w:pPr>
      <w:r w:rsidRPr="005774B0">
        <w:rPr>
          <w:rFonts w:cs="Arial"/>
          <w:sz w:val="24"/>
          <w:szCs w:val="24"/>
        </w:rPr>
        <w:t>3.</w:t>
      </w:r>
      <w:r w:rsidR="00156705">
        <w:rPr>
          <w:rFonts w:cs="Arial"/>
          <w:sz w:val="24"/>
          <w:szCs w:val="24"/>
        </w:rPr>
        <w:t>20</w:t>
      </w:r>
      <w:r w:rsidRPr="005774B0">
        <w:rPr>
          <w:rFonts w:cs="Arial"/>
          <w:sz w:val="24"/>
          <w:szCs w:val="24"/>
        </w:rPr>
        <w:tab/>
      </w:r>
      <w:r w:rsidRPr="005774B0">
        <w:rPr>
          <w:rFonts w:cs="Arial"/>
          <w:b/>
          <w:sz w:val="24"/>
          <w:szCs w:val="24"/>
        </w:rPr>
        <w:t>Informed Consent:</w:t>
      </w:r>
      <w:r w:rsidRPr="005774B0">
        <w:rPr>
          <w:rFonts w:cs="Arial"/>
          <w:sz w:val="24"/>
          <w:szCs w:val="24"/>
        </w:rPr>
        <w:t xml:space="preserve"> A process of communication between a </w:t>
      </w:r>
      <w:r w:rsidR="00930A4B">
        <w:rPr>
          <w:rFonts w:cs="Arial"/>
          <w:sz w:val="24"/>
          <w:szCs w:val="24"/>
        </w:rPr>
        <w:t>client and Social Care services provider</w:t>
      </w:r>
      <w:r w:rsidRPr="005774B0">
        <w:rPr>
          <w:rFonts w:cs="Arial"/>
          <w:sz w:val="24"/>
          <w:szCs w:val="24"/>
        </w:rPr>
        <w:t xml:space="preserve"> that results in the </w:t>
      </w:r>
      <w:r w:rsidR="00930A4B">
        <w:rPr>
          <w:rFonts w:cs="Arial"/>
          <w:sz w:val="24"/>
          <w:szCs w:val="24"/>
        </w:rPr>
        <w:t>client</w:t>
      </w:r>
      <w:r w:rsidRPr="005774B0">
        <w:rPr>
          <w:rFonts w:cs="Arial"/>
          <w:sz w:val="24"/>
          <w:szCs w:val="24"/>
        </w:rPr>
        <w:t>’s authorization or agreement to undergo a</w:t>
      </w:r>
      <w:r w:rsidR="00E571DE">
        <w:rPr>
          <w:rFonts w:cs="Arial"/>
          <w:sz w:val="24"/>
          <w:szCs w:val="24"/>
        </w:rPr>
        <w:t>n</w:t>
      </w:r>
      <w:r w:rsidRPr="005774B0">
        <w:rPr>
          <w:rFonts w:cs="Arial"/>
          <w:sz w:val="24"/>
          <w:szCs w:val="24"/>
        </w:rPr>
        <w:t xml:space="preserve"> </w:t>
      </w:r>
      <w:r w:rsidR="00E571DE">
        <w:rPr>
          <w:rFonts w:cs="Arial"/>
          <w:sz w:val="24"/>
          <w:szCs w:val="24"/>
        </w:rPr>
        <w:t>assessment, intervention and/or care</w:t>
      </w:r>
      <w:r w:rsidRPr="005774B0">
        <w:rPr>
          <w:rFonts w:cs="Arial"/>
          <w:sz w:val="24"/>
          <w:szCs w:val="24"/>
        </w:rPr>
        <w:t xml:space="preserve">. It includes the principle that </w:t>
      </w:r>
      <w:r w:rsidR="00930A4B">
        <w:rPr>
          <w:rFonts w:cs="Arial"/>
          <w:sz w:val="24"/>
          <w:szCs w:val="24"/>
        </w:rPr>
        <w:t>the Social Care services provider</w:t>
      </w:r>
      <w:r w:rsidR="00930A4B" w:rsidRPr="005774B0">
        <w:rPr>
          <w:rFonts w:cs="Arial"/>
          <w:sz w:val="24"/>
          <w:szCs w:val="24"/>
        </w:rPr>
        <w:t xml:space="preserve"> </w:t>
      </w:r>
      <w:r w:rsidRPr="005774B0">
        <w:rPr>
          <w:rFonts w:cs="Arial"/>
          <w:sz w:val="24"/>
          <w:szCs w:val="24"/>
        </w:rPr>
        <w:t xml:space="preserve">has a duty to inform his or her </w:t>
      </w:r>
      <w:r w:rsidR="00930A4B">
        <w:rPr>
          <w:rFonts w:cs="Arial"/>
          <w:sz w:val="24"/>
          <w:szCs w:val="24"/>
        </w:rPr>
        <w:t>clients</w:t>
      </w:r>
      <w:r w:rsidRPr="005774B0">
        <w:rPr>
          <w:rFonts w:cs="Arial"/>
          <w:sz w:val="24"/>
          <w:szCs w:val="24"/>
        </w:rPr>
        <w:t xml:space="preserve"> about the nature of a proposed </w:t>
      </w:r>
      <w:r w:rsidR="00E571DE">
        <w:rPr>
          <w:rFonts w:cs="Arial"/>
          <w:sz w:val="24"/>
          <w:szCs w:val="24"/>
        </w:rPr>
        <w:t>assessment, intervention and/or care</w:t>
      </w:r>
      <w:r w:rsidRPr="005774B0">
        <w:rPr>
          <w:rFonts w:cs="Arial"/>
          <w:sz w:val="24"/>
          <w:szCs w:val="24"/>
        </w:rPr>
        <w:t xml:space="preserve">, the risks and benefits, the likelihood of success, alternative </w:t>
      </w:r>
      <w:r w:rsidR="004B5C33">
        <w:rPr>
          <w:rFonts w:cs="Arial"/>
          <w:sz w:val="24"/>
          <w:szCs w:val="24"/>
        </w:rPr>
        <w:t>assessment, intervention and/or care</w:t>
      </w:r>
      <w:r w:rsidR="00930A4B" w:rsidRPr="005774B0">
        <w:rPr>
          <w:rFonts w:cs="Arial"/>
          <w:sz w:val="24"/>
          <w:szCs w:val="24"/>
        </w:rPr>
        <w:t xml:space="preserve"> </w:t>
      </w:r>
      <w:r w:rsidRPr="005774B0">
        <w:rPr>
          <w:rFonts w:cs="Arial"/>
          <w:sz w:val="24"/>
          <w:szCs w:val="24"/>
        </w:rPr>
        <w:t xml:space="preserve">and the risks involved, and the risks and benefits of not receiving or undergoing </w:t>
      </w:r>
      <w:r w:rsidR="00930A4B">
        <w:rPr>
          <w:rFonts w:cs="Arial"/>
          <w:sz w:val="24"/>
          <w:szCs w:val="24"/>
        </w:rPr>
        <w:t xml:space="preserve">the </w:t>
      </w:r>
      <w:r w:rsidR="00E571DE">
        <w:rPr>
          <w:rFonts w:cs="Arial"/>
          <w:sz w:val="24"/>
          <w:szCs w:val="24"/>
        </w:rPr>
        <w:t>assessment, intervention and/or care</w:t>
      </w:r>
      <w:r w:rsidRPr="005774B0">
        <w:rPr>
          <w:rFonts w:cs="Arial"/>
          <w:sz w:val="24"/>
          <w:szCs w:val="24"/>
        </w:rPr>
        <w:t xml:space="preserve">. A </w:t>
      </w:r>
      <w:r w:rsidR="00930A4B">
        <w:rPr>
          <w:rFonts w:cs="Arial"/>
          <w:sz w:val="24"/>
          <w:szCs w:val="24"/>
        </w:rPr>
        <w:t>client</w:t>
      </w:r>
      <w:r w:rsidRPr="005774B0">
        <w:rPr>
          <w:rFonts w:cs="Arial"/>
          <w:sz w:val="24"/>
          <w:szCs w:val="24"/>
        </w:rPr>
        <w:t xml:space="preserve">, concerned for his or her own welfare and faced with a choice of whether or not to undergo the proposed </w:t>
      </w:r>
      <w:r w:rsidR="00E571DE">
        <w:rPr>
          <w:rFonts w:cs="Arial"/>
          <w:sz w:val="24"/>
          <w:szCs w:val="24"/>
        </w:rPr>
        <w:t>assessment, intervention and/or care</w:t>
      </w:r>
      <w:r w:rsidRPr="005774B0">
        <w:rPr>
          <w:rFonts w:cs="Arial"/>
          <w:sz w:val="24"/>
          <w:szCs w:val="24"/>
        </w:rPr>
        <w:t>, may then balance the probable risks against the probable benefits.</w:t>
      </w:r>
    </w:p>
    <w:p w:rsidR="008A06D0" w:rsidRPr="005774B0" w:rsidRDefault="008A06D0" w:rsidP="00E571DE">
      <w:pPr>
        <w:pStyle w:val="NoSpacing"/>
        <w:ind w:left="720" w:hanging="720"/>
        <w:jc w:val="both"/>
        <w:rPr>
          <w:rFonts w:cs="Arial"/>
          <w:sz w:val="24"/>
          <w:szCs w:val="24"/>
        </w:rPr>
      </w:pPr>
      <w:r w:rsidRPr="005774B0">
        <w:rPr>
          <w:rFonts w:cs="Arial"/>
          <w:sz w:val="24"/>
          <w:szCs w:val="24"/>
        </w:rPr>
        <w:t>3.</w:t>
      </w:r>
      <w:r w:rsidR="00156705">
        <w:rPr>
          <w:rFonts w:cs="Arial"/>
          <w:sz w:val="24"/>
          <w:szCs w:val="24"/>
        </w:rPr>
        <w:t>21</w:t>
      </w:r>
      <w:r w:rsidRPr="005774B0">
        <w:rPr>
          <w:rFonts w:cs="Arial"/>
          <w:sz w:val="24"/>
          <w:szCs w:val="24"/>
        </w:rPr>
        <w:tab/>
      </w:r>
      <w:r w:rsidRPr="005774B0">
        <w:rPr>
          <w:rFonts w:cs="Arial"/>
          <w:b/>
          <w:sz w:val="24"/>
          <w:szCs w:val="24"/>
        </w:rPr>
        <w:t>Representative:</w:t>
      </w:r>
      <w:r w:rsidRPr="005774B0">
        <w:rPr>
          <w:rFonts w:cs="Arial"/>
          <w:sz w:val="24"/>
          <w:szCs w:val="24"/>
        </w:rPr>
        <w:t xml:space="preserve"> in relation to a </w:t>
      </w:r>
      <w:r w:rsidR="00930A4B">
        <w:rPr>
          <w:rFonts w:cs="Arial"/>
          <w:sz w:val="24"/>
          <w:szCs w:val="24"/>
        </w:rPr>
        <w:t>child (client)</w:t>
      </w:r>
      <w:r w:rsidRPr="005774B0">
        <w:rPr>
          <w:rFonts w:cs="Arial"/>
          <w:sz w:val="24"/>
          <w:szCs w:val="24"/>
        </w:rPr>
        <w:t>, means:</w:t>
      </w:r>
    </w:p>
    <w:p w:rsidR="008A06D0" w:rsidRPr="005774B0" w:rsidRDefault="00930A4B" w:rsidP="00E571DE">
      <w:pPr>
        <w:pStyle w:val="NoSpacing"/>
        <w:numPr>
          <w:ilvl w:val="0"/>
          <w:numId w:val="17"/>
        </w:numPr>
        <w:jc w:val="both"/>
        <w:rPr>
          <w:rFonts w:cs="Arial"/>
          <w:sz w:val="24"/>
          <w:szCs w:val="24"/>
        </w:rPr>
      </w:pPr>
      <w:r>
        <w:rPr>
          <w:rFonts w:cs="Arial"/>
          <w:sz w:val="24"/>
          <w:szCs w:val="24"/>
        </w:rPr>
        <w:t>W</w:t>
      </w:r>
      <w:r w:rsidR="008A06D0" w:rsidRPr="005774B0">
        <w:rPr>
          <w:rFonts w:cs="Arial"/>
          <w:sz w:val="24"/>
          <w:szCs w:val="24"/>
        </w:rPr>
        <w:t xml:space="preserve">here the </w:t>
      </w:r>
      <w:r>
        <w:rPr>
          <w:rFonts w:cs="Arial"/>
          <w:sz w:val="24"/>
          <w:szCs w:val="24"/>
        </w:rPr>
        <w:t>client</w:t>
      </w:r>
      <w:r w:rsidR="008A06D0" w:rsidRPr="005774B0">
        <w:rPr>
          <w:rFonts w:cs="Arial"/>
          <w:sz w:val="24"/>
          <w:szCs w:val="24"/>
        </w:rPr>
        <w:t xml:space="preserve"> is under the age of 18 years – that </w:t>
      </w:r>
      <w:r>
        <w:rPr>
          <w:rFonts w:cs="Arial"/>
          <w:sz w:val="24"/>
          <w:szCs w:val="24"/>
        </w:rPr>
        <w:t>client</w:t>
      </w:r>
      <w:r w:rsidR="008A06D0" w:rsidRPr="005774B0">
        <w:rPr>
          <w:rFonts w:cs="Arial"/>
          <w:sz w:val="24"/>
          <w:szCs w:val="24"/>
        </w:rPr>
        <w:t>’s parent or guardian or;</w:t>
      </w:r>
    </w:p>
    <w:p w:rsidR="008A06D0" w:rsidRPr="005774B0" w:rsidRDefault="00930A4B" w:rsidP="00E571DE">
      <w:pPr>
        <w:pStyle w:val="NoSpacing"/>
        <w:numPr>
          <w:ilvl w:val="0"/>
          <w:numId w:val="17"/>
        </w:numPr>
        <w:jc w:val="both"/>
        <w:rPr>
          <w:rFonts w:cs="Arial"/>
          <w:sz w:val="24"/>
          <w:szCs w:val="24"/>
        </w:rPr>
      </w:pPr>
      <w:r w:rsidRPr="005774B0">
        <w:rPr>
          <w:rFonts w:cs="Arial"/>
          <w:sz w:val="24"/>
          <w:szCs w:val="24"/>
        </w:rPr>
        <w:t>Where</w:t>
      </w:r>
      <w:r w:rsidR="008A06D0" w:rsidRPr="005774B0">
        <w:rPr>
          <w:rFonts w:cs="Arial"/>
          <w:sz w:val="24"/>
          <w:szCs w:val="24"/>
        </w:rPr>
        <w:t xml:space="preserve"> the </w:t>
      </w:r>
      <w:r>
        <w:rPr>
          <w:rFonts w:cs="Arial"/>
          <w:sz w:val="24"/>
          <w:szCs w:val="24"/>
        </w:rPr>
        <w:t>client</w:t>
      </w:r>
      <w:r w:rsidR="008A06D0" w:rsidRPr="005774B0">
        <w:rPr>
          <w:rFonts w:cs="Arial"/>
          <w:sz w:val="24"/>
          <w:szCs w:val="24"/>
        </w:rPr>
        <w:t xml:space="preserve"> is unable to give authorization, or exercise his</w:t>
      </w:r>
      <w:r>
        <w:rPr>
          <w:rFonts w:cs="Arial"/>
          <w:sz w:val="24"/>
          <w:szCs w:val="24"/>
        </w:rPr>
        <w:t>/her</w:t>
      </w:r>
      <w:r w:rsidR="008A06D0" w:rsidRPr="005774B0">
        <w:rPr>
          <w:rFonts w:cs="Arial"/>
          <w:sz w:val="24"/>
          <w:szCs w:val="24"/>
        </w:rPr>
        <w:t xml:space="preserve"> rights, a person appearing to be lawfully acting on the </w:t>
      </w:r>
      <w:r>
        <w:rPr>
          <w:rFonts w:cs="Arial"/>
          <w:sz w:val="24"/>
          <w:szCs w:val="24"/>
        </w:rPr>
        <w:t>client</w:t>
      </w:r>
      <w:r w:rsidR="008A06D0" w:rsidRPr="005774B0">
        <w:rPr>
          <w:rFonts w:cs="Arial"/>
          <w:sz w:val="24"/>
          <w:szCs w:val="24"/>
        </w:rPr>
        <w:t>’s behalf or in his</w:t>
      </w:r>
      <w:r>
        <w:rPr>
          <w:rFonts w:cs="Arial"/>
          <w:sz w:val="24"/>
          <w:szCs w:val="24"/>
        </w:rPr>
        <w:t>/her best</w:t>
      </w:r>
      <w:r w:rsidR="008A06D0" w:rsidRPr="005774B0">
        <w:rPr>
          <w:rFonts w:cs="Arial"/>
          <w:sz w:val="24"/>
          <w:szCs w:val="24"/>
        </w:rPr>
        <w:t xml:space="preserve"> interests. </w:t>
      </w:r>
    </w:p>
    <w:p w:rsidR="008A06D0" w:rsidRPr="00930A4B" w:rsidRDefault="008A06D0" w:rsidP="00E571DE">
      <w:pPr>
        <w:pStyle w:val="Heading1"/>
      </w:pPr>
      <w:bookmarkStart w:id="17" w:name="_Toc506103710"/>
      <w:bookmarkStart w:id="18" w:name="_Toc527637182"/>
      <w:r w:rsidRPr="00930A4B">
        <w:t xml:space="preserve">4. </w:t>
      </w:r>
      <w:r w:rsidRPr="00930A4B">
        <w:tab/>
        <w:t>Policy</w:t>
      </w:r>
      <w:bookmarkEnd w:id="15"/>
      <w:bookmarkEnd w:id="16"/>
      <w:bookmarkEnd w:id="17"/>
      <w:bookmarkEnd w:id="18"/>
    </w:p>
    <w:p w:rsidR="008A06D0" w:rsidRPr="00104DB8" w:rsidRDefault="008A06D0" w:rsidP="00E571DE">
      <w:pPr>
        <w:pStyle w:val="NoSpacing"/>
      </w:pPr>
    </w:p>
    <w:p w:rsidR="00104DB8" w:rsidRDefault="00104DB8" w:rsidP="00E571DE">
      <w:pPr>
        <w:pStyle w:val="NoSpacing"/>
        <w:ind w:left="720" w:hanging="720"/>
        <w:jc w:val="both"/>
        <w:rPr>
          <w:rFonts w:cs="Arial"/>
          <w:sz w:val="24"/>
          <w:szCs w:val="24"/>
        </w:rPr>
      </w:pPr>
      <w:r w:rsidRPr="005774B0">
        <w:rPr>
          <w:rFonts w:cs="Arial"/>
          <w:sz w:val="24"/>
          <w:szCs w:val="24"/>
        </w:rPr>
        <w:t>4.1</w:t>
      </w:r>
      <w:r w:rsidRPr="005774B0">
        <w:rPr>
          <w:rFonts w:cs="Arial"/>
          <w:sz w:val="24"/>
          <w:szCs w:val="24"/>
        </w:rPr>
        <w:tab/>
        <w:t xml:space="preserve">Creating and maintaining accurate and complete </w:t>
      </w:r>
      <w:r>
        <w:rPr>
          <w:rFonts w:cs="Arial"/>
          <w:sz w:val="24"/>
          <w:szCs w:val="24"/>
        </w:rPr>
        <w:t>client</w:t>
      </w:r>
      <w:r w:rsidRPr="005774B0">
        <w:rPr>
          <w:rFonts w:cs="Arial"/>
          <w:sz w:val="24"/>
          <w:szCs w:val="24"/>
        </w:rPr>
        <w:t xml:space="preserve"> records </w:t>
      </w:r>
      <w:r w:rsidR="00417608">
        <w:rPr>
          <w:rFonts w:cs="Arial"/>
          <w:sz w:val="24"/>
          <w:szCs w:val="24"/>
        </w:rPr>
        <w:t>are</w:t>
      </w:r>
      <w:r w:rsidRPr="005774B0">
        <w:rPr>
          <w:rFonts w:cs="Arial"/>
          <w:sz w:val="24"/>
          <w:szCs w:val="24"/>
        </w:rPr>
        <w:t xml:space="preserve"> a critical area of professional responsibility.</w:t>
      </w:r>
    </w:p>
    <w:p w:rsidR="00751C7F" w:rsidRPr="00C266EA" w:rsidRDefault="00751C7F" w:rsidP="00E571DE">
      <w:pPr>
        <w:pStyle w:val="NoSpacing"/>
      </w:pPr>
    </w:p>
    <w:p w:rsidR="00751C7F" w:rsidRDefault="00104DB8" w:rsidP="00E571DE">
      <w:pPr>
        <w:pStyle w:val="NoSpacing"/>
        <w:ind w:left="720" w:hanging="720"/>
        <w:jc w:val="both"/>
        <w:rPr>
          <w:rFonts w:asciiTheme="minorBidi" w:hAnsiTheme="minorBidi" w:cstheme="minorBidi"/>
          <w:sz w:val="24"/>
          <w:szCs w:val="24"/>
          <w:lang w:val="en-AU"/>
        </w:rPr>
      </w:pPr>
      <w:r w:rsidRPr="00744C8F">
        <w:rPr>
          <w:rFonts w:asciiTheme="minorBidi" w:hAnsiTheme="minorBidi" w:cstheme="minorBidi"/>
          <w:sz w:val="24"/>
          <w:szCs w:val="24"/>
          <w:lang w:val="en-AU"/>
        </w:rPr>
        <w:t>4.</w:t>
      </w:r>
      <w:r w:rsidR="00502D0C">
        <w:rPr>
          <w:rFonts w:asciiTheme="minorBidi" w:hAnsiTheme="minorBidi" w:cstheme="minorBidi"/>
          <w:sz w:val="24"/>
          <w:szCs w:val="24"/>
          <w:lang w:val="en-AU"/>
        </w:rPr>
        <w:t>2</w:t>
      </w:r>
      <w:r w:rsidRPr="00744C8F">
        <w:rPr>
          <w:rFonts w:asciiTheme="minorBidi" w:hAnsiTheme="minorBidi" w:cstheme="minorBidi"/>
          <w:sz w:val="24"/>
          <w:szCs w:val="24"/>
          <w:lang w:val="en-AU"/>
        </w:rPr>
        <w:tab/>
      </w:r>
      <w:r>
        <w:rPr>
          <w:rFonts w:asciiTheme="minorBidi" w:hAnsiTheme="minorBidi" w:cstheme="minorBidi"/>
          <w:sz w:val="24"/>
          <w:szCs w:val="24"/>
          <w:lang w:val="en-AU"/>
        </w:rPr>
        <w:t>MLC</w:t>
      </w:r>
      <w:r w:rsidRPr="00744C8F">
        <w:rPr>
          <w:rFonts w:asciiTheme="minorBidi" w:hAnsiTheme="minorBidi" w:cstheme="minorBidi"/>
          <w:sz w:val="24"/>
          <w:szCs w:val="24"/>
          <w:lang w:val="en-AU"/>
        </w:rPr>
        <w:t xml:space="preserve"> shall initiate, maintain and secure </w:t>
      </w:r>
      <w:r>
        <w:rPr>
          <w:rFonts w:asciiTheme="minorBidi" w:hAnsiTheme="minorBidi" w:cstheme="minorBidi"/>
          <w:sz w:val="24"/>
          <w:szCs w:val="24"/>
          <w:lang w:val="en-AU"/>
        </w:rPr>
        <w:t>client records</w:t>
      </w:r>
      <w:r w:rsidR="00417608">
        <w:rPr>
          <w:rFonts w:asciiTheme="minorBidi" w:hAnsiTheme="minorBidi" w:cstheme="minorBidi"/>
          <w:sz w:val="24"/>
          <w:szCs w:val="24"/>
          <w:lang w:val="en-AU"/>
        </w:rPr>
        <w:t>/information</w:t>
      </w:r>
      <w:r w:rsidRPr="00744C8F">
        <w:rPr>
          <w:rFonts w:asciiTheme="minorBidi" w:hAnsiTheme="minorBidi" w:cstheme="minorBidi"/>
          <w:sz w:val="24"/>
          <w:szCs w:val="24"/>
          <w:lang w:val="en-AU"/>
        </w:rPr>
        <w:t xml:space="preserve"> in accordance with the procedures described in this policy</w:t>
      </w:r>
      <w:r w:rsidR="00981974">
        <w:rPr>
          <w:rFonts w:asciiTheme="minorBidi" w:hAnsiTheme="minorBidi" w:cstheme="minorBidi"/>
          <w:sz w:val="24"/>
          <w:szCs w:val="24"/>
          <w:lang w:val="en-AU"/>
        </w:rPr>
        <w:t xml:space="preserve"> and regulatory standards outlined by the Community Development Authority (CDA) Dubai Social Care Standards</w:t>
      </w:r>
      <w:r>
        <w:rPr>
          <w:rFonts w:asciiTheme="minorBidi" w:hAnsiTheme="minorBidi" w:cstheme="minorBidi"/>
          <w:sz w:val="24"/>
          <w:szCs w:val="24"/>
          <w:lang w:val="en-AU"/>
        </w:rPr>
        <w:t xml:space="preserve">.  </w:t>
      </w:r>
    </w:p>
    <w:p w:rsidR="00751C7F" w:rsidRPr="00751C7F" w:rsidRDefault="00751C7F" w:rsidP="00E571DE">
      <w:pPr>
        <w:pStyle w:val="NoSpacing"/>
      </w:pPr>
    </w:p>
    <w:p w:rsidR="00104DB8" w:rsidRPr="00104DB8" w:rsidRDefault="00751C7F" w:rsidP="00E571DE">
      <w:pPr>
        <w:pStyle w:val="NoSpacing"/>
        <w:ind w:left="720" w:hanging="720"/>
        <w:jc w:val="both"/>
        <w:rPr>
          <w:rFonts w:asciiTheme="minorBidi" w:hAnsiTheme="minorBidi" w:cstheme="minorBidi"/>
          <w:sz w:val="24"/>
          <w:szCs w:val="24"/>
          <w:lang w:val="en-AU"/>
        </w:rPr>
      </w:pPr>
      <w:r>
        <w:rPr>
          <w:rFonts w:asciiTheme="minorBidi" w:hAnsiTheme="minorBidi" w:cstheme="minorBidi"/>
          <w:sz w:val="24"/>
          <w:szCs w:val="24"/>
          <w:lang w:val="en-AU"/>
        </w:rPr>
        <w:t>4.</w:t>
      </w:r>
      <w:r w:rsidR="00502D0C">
        <w:rPr>
          <w:rFonts w:asciiTheme="minorBidi" w:hAnsiTheme="minorBidi" w:cstheme="minorBidi"/>
          <w:sz w:val="24"/>
          <w:szCs w:val="24"/>
          <w:lang w:val="en-AU"/>
        </w:rPr>
        <w:t>3</w:t>
      </w:r>
      <w:r>
        <w:rPr>
          <w:rFonts w:asciiTheme="minorBidi" w:hAnsiTheme="minorBidi" w:cstheme="minorBidi"/>
          <w:sz w:val="24"/>
          <w:szCs w:val="24"/>
          <w:lang w:val="en-AU"/>
        </w:rPr>
        <w:tab/>
      </w:r>
      <w:r w:rsidR="00104DB8">
        <w:rPr>
          <w:rFonts w:asciiTheme="minorBidi" w:hAnsiTheme="minorBidi" w:cstheme="minorBidi"/>
          <w:sz w:val="24"/>
          <w:szCs w:val="24"/>
          <w:lang w:val="en-AU"/>
        </w:rPr>
        <w:t>At a minimum, an Enrollment Record will be initiated</w:t>
      </w:r>
      <w:r w:rsidR="00104DB8" w:rsidRPr="00744C8F">
        <w:rPr>
          <w:rFonts w:asciiTheme="minorBidi" w:hAnsiTheme="minorBidi" w:cstheme="minorBidi"/>
          <w:sz w:val="24"/>
          <w:szCs w:val="24"/>
          <w:lang w:val="en-AU"/>
        </w:rPr>
        <w:t xml:space="preserve"> for every </w:t>
      </w:r>
      <w:r w:rsidR="00104DB8">
        <w:rPr>
          <w:rFonts w:asciiTheme="minorBidi" w:hAnsiTheme="minorBidi" w:cstheme="minorBidi"/>
          <w:sz w:val="24"/>
          <w:szCs w:val="24"/>
          <w:lang w:val="en-AU"/>
        </w:rPr>
        <w:t xml:space="preserve">client </w:t>
      </w:r>
      <w:r w:rsidR="00104DB8" w:rsidRPr="00744C8F">
        <w:rPr>
          <w:rFonts w:asciiTheme="minorBidi" w:hAnsiTheme="minorBidi" w:cstheme="minorBidi"/>
          <w:sz w:val="24"/>
          <w:szCs w:val="24"/>
          <w:lang w:val="en-AU"/>
        </w:rPr>
        <w:t xml:space="preserve">who </w:t>
      </w:r>
      <w:r w:rsidR="00104DB8">
        <w:rPr>
          <w:rFonts w:asciiTheme="minorBidi" w:hAnsiTheme="minorBidi" w:cstheme="minorBidi"/>
          <w:sz w:val="24"/>
          <w:szCs w:val="24"/>
          <w:lang w:val="en-AU"/>
        </w:rPr>
        <w:t xml:space="preserve">enrolls </w:t>
      </w:r>
      <w:r w:rsidR="00104DB8" w:rsidRPr="00744C8F">
        <w:rPr>
          <w:rFonts w:asciiTheme="minorBidi" w:hAnsiTheme="minorBidi" w:cstheme="minorBidi"/>
          <w:sz w:val="24"/>
          <w:szCs w:val="24"/>
          <w:lang w:val="en-AU"/>
        </w:rPr>
        <w:t xml:space="preserve">for </w:t>
      </w:r>
      <w:r w:rsidR="00104DB8">
        <w:rPr>
          <w:rFonts w:asciiTheme="minorBidi" w:hAnsiTheme="minorBidi" w:cstheme="minorBidi"/>
          <w:sz w:val="24"/>
          <w:szCs w:val="24"/>
          <w:lang w:val="en-AU"/>
        </w:rPr>
        <w:t>services</w:t>
      </w:r>
      <w:r w:rsidR="00417608">
        <w:rPr>
          <w:rFonts w:asciiTheme="minorBidi" w:hAnsiTheme="minorBidi" w:cstheme="minorBidi"/>
          <w:sz w:val="24"/>
          <w:szCs w:val="24"/>
          <w:lang w:val="en-AU"/>
        </w:rPr>
        <w:t xml:space="preserve"> at MLC,</w:t>
      </w:r>
      <w:r w:rsidR="00104DB8">
        <w:rPr>
          <w:rFonts w:asciiTheme="minorBidi" w:hAnsiTheme="minorBidi" w:cstheme="minorBidi"/>
          <w:sz w:val="24"/>
          <w:szCs w:val="24"/>
          <w:lang w:val="en-AU"/>
        </w:rPr>
        <w:t xml:space="preserve"> </w:t>
      </w:r>
      <w:r w:rsidR="00104DB8" w:rsidRPr="00744C8F">
        <w:rPr>
          <w:rFonts w:asciiTheme="minorBidi" w:hAnsiTheme="minorBidi" w:cstheme="minorBidi"/>
          <w:sz w:val="24"/>
          <w:szCs w:val="24"/>
          <w:lang w:val="en-AU"/>
        </w:rPr>
        <w:t xml:space="preserve">and who may be provided services by </w:t>
      </w:r>
      <w:r w:rsidR="00104DB8">
        <w:rPr>
          <w:rFonts w:asciiTheme="minorBidi" w:hAnsiTheme="minorBidi" w:cstheme="minorBidi"/>
          <w:sz w:val="24"/>
          <w:szCs w:val="24"/>
          <w:lang w:val="en-AU"/>
        </w:rPr>
        <w:t>MLC</w:t>
      </w:r>
      <w:r w:rsidR="00104DB8" w:rsidRPr="00744C8F">
        <w:rPr>
          <w:rFonts w:asciiTheme="minorBidi" w:hAnsiTheme="minorBidi" w:cstheme="minorBidi"/>
          <w:sz w:val="24"/>
          <w:szCs w:val="24"/>
          <w:lang w:val="en-AU"/>
        </w:rPr>
        <w:t>.</w:t>
      </w:r>
      <w:r w:rsidR="00104DB8">
        <w:rPr>
          <w:rFonts w:asciiTheme="minorBidi" w:hAnsiTheme="minorBidi" w:cstheme="minorBidi"/>
          <w:sz w:val="24"/>
          <w:szCs w:val="24"/>
          <w:lang w:val="en-AU"/>
        </w:rPr>
        <w:t xml:space="preserve">  </w:t>
      </w:r>
      <w:r w:rsidR="00104DB8">
        <w:rPr>
          <w:rFonts w:cs="Arial"/>
          <w:sz w:val="24"/>
          <w:szCs w:val="24"/>
        </w:rPr>
        <w:t>An Enrollment Record</w:t>
      </w:r>
      <w:r w:rsidR="00104DB8" w:rsidRPr="005774B0">
        <w:rPr>
          <w:rFonts w:cs="Arial"/>
          <w:sz w:val="24"/>
          <w:szCs w:val="24"/>
        </w:rPr>
        <w:t xml:space="preserve"> is a legal document and may serve as primary evidence if legal act</w:t>
      </w:r>
      <w:r w:rsidR="00104DB8">
        <w:rPr>
          <w:rFonts w:cs="Arial"/>
          <w:sz w:val="24"/>
          <w:szCs w:val="24"/>
        </w:rPr>
        <w:t>ion is taken against the Center</w:t>
      </w:r>
      <w:r w:rsidR="00104DB8" w:rsidRPr="005774B0">
        <w:rPr>
          <w:rFonts w:cs="Arial"/>
          <w:sz w:val="24"/>
          <w:szCs w:val="24"/>
        </w:rPr>
        <w:t xml:space="preserve">.  </w:t>
      </w:r>
    </w:p>
    <w:p w:rsidR="00104DB8" w:rsidRPr="00104DB8" w:rsidRDefault="00104DB8" w:rsidP="00E571DE">
      <w:pPr>
        <w:pStyle w:val="NoSpacing"/>
      </w:pPr>
    </w:p>
    <w:p w:rsidR="00104DB8" w:rsidRDefault="00104DB8" w:rsidP="00E571DE">
      <w:pPr>
        <w:pStyle w:val="NoSpacing"/>
        <w:ind w:left="720" w:hanging="720"/>
        <w:jc w:val="both"/>
        <w:rPr>
          <w:rFonts w:asciiTheme="minorBidi" w:hAnsiTheme="minorBidi" w:cstheme="minorBidi"/>
          <w:sz w:val="24"/>
          <w:szCs w:val="24"/>
          <w:lang w:val="en-AU"/>
        </w:rPr>
      </w:pPr>
      <w:r w:rsidRPr="00744C8F">
        <w:rPr>
          <w:rFonts w:asciiTheme="minorBidi" w:hAnsiTheme="minorBidi" w:cstheme="minorBidi"/>
          <w:sz w:val="24"/>
          <w:szCs w:val="24"/>
          <w:lang w:val="en-AU"/>
        </w:rPr>
        <w:t>4.</w:t>
      </w:r>
      <w:r w:rsidR="00502D0C">
        <w:rPr>
          <w:rFonts w:asciiTheme="minorBidi" w:hAnsiTheme="minorBidi" w:cstheme="minorBidi"/>
          <w:sz w:val="24"/>
          <w:szCs w:val="24"/>
          <w:lang w:val="en-AU"/>
        </w:rPr>
        <w:t>4</w:t>
      </w:r>
      <w:r w:rsidRPr="00744C8F">
        <w:rPr>
          <w:rFonts w:asciiTheme="minorBidi" w:hAnsiTheme="minorBidi" w:cstheme="minorBidi"/>
          <w:sz w:val="24"/>
          <w:szCs w:val="24"/>
          <w:lang w:val="en-AU"/>
        </w:rPr>
        <w:tab/>
        <w:t xml:space="preserve">Only those members of staff who are specifically authorized by </w:t>
      </w:r>
      <w:r>
        <w:rPr>
          <w:rFonts w:asciiTheme="minorBidi" w:hAnsiTheme="minorBidi" w:cstheme="minorBidi"/>
          <w:sz w:val="24"/>
          <w:szCs w:val="24"/>
          <w:lang w:val="en-AU"/>
        </w:rPr>
        <w:t>MLC</w:t>
      </w:r>
      <w:r w:rsidRPr="00744C8F">
        <w:rPr>
          <w:rFonts w:asciiTheme="minorBidi" w:hAnsiTheme="minorBidi" w:cstheme="minorBidi"/>
          <w:sz w:val="24"/>
          <w:szCs w:val="24"/>
          <w:lang w:val="en-AU"/>
        </w:rPr>
        <w:t xml:space="preserve"> may access </w:t>
      </w:r>
      <w:r>
        <w:rPr>
          <w:rFonts w:asciiTheme="minorBidi" w:hAnsiTheme="minorBidi" w:cstheme="minorBidi"/>
          <w:sz w:val="24"/>
          <w:szCs w:val="24"/>
          <w:lang w:val="en-AU"/>
        </w:rPr>
        <w:t>client</w:t>
      </w:r>
      <w:r w:rsidRPr="00744C8F">
        <w:rPr>
          <w:rFonts w:asciiTheme="minorBidi" w:hAnsiTheme="minorBidi" w:cstheme="minorBidi"/>
          <w:sz w:val="24"/>
          <w:szCs w:val="24"/>
          <w:lang w:val="en-AU"/>
        </w:rPr>
        <w:t xml:space="preserve"> records or view </w:t>
      </w:r>
      <w:r>
        <w:rPr>
          <w:rFonts w:asciiTheme="minorBidi" w:hAnsiTheme="minorBidi" w:cstheme="minorBidi"/>
          <w:sz w:val="24"/>
          <w:szCs w:val="24"/>
          <w:lang w:val="en-AU"/>
        </w:rPr>
        <w:t>client</w:t>
      </w:r>
      <w:r w:rsidRPr="00744C8F">
        <w:rPr>
          <w:rFonts w:asciiTheme="minorBidi" w:hAnsiTheme="minorBidi" w:cstheme="minorBidi"/>
          <w:sz w:val="24"/>
          <w:szCs w:val="24"/>
          <w:lang w:val="en-AU"/>
        </w:rPr>
        <w:t xml:space="preserve"> information that may be considered confidential. </w:t>
      </w:r>
      <w:r w:rsidR="00751C7F">
        <w:rPr>
          <w:rFonts w:asciiTheme="minorBidi" w:hAnsiTheme="minorBidi" w:cstheme="minorBidi"/>
          <w:sz w:val="24"/>
          <w:szCs w:val="24"/>
          <w:lang w:val="en-AU"/>
        </w:rPr>
        <w:t>Enrollment Records may be accesse</w:t>
      </w:r>
      <w:r w:rsidR="00417608">
        <w:rPr>
          <w:rFonts w:asciiTheme="minorBidi" w:hAnsiTheme="minorBidi" w:cstheme="minorBidi"/>
          <w:sz w:val="24"/>
          <w:szCs w:val="24"/>
          <w:lang w:val="en-AU"/>
        </w:rPr>
        <w:t>d</w:t>
      </w:r>
      <w:r w:rsidR="00751C7F">
        <w:rPr>
          <w:rFonts w:asciiTheme="minorBidi" w:hAnsiTheme="minorBidi" w:cstheme="minorBidi"/>
          <w:sz w:val="24"/>
          <w:szCs w:val="24"/>
          <w:lang w:val="en-AU"/>
        </w:rPr>
        <w:t xml:space="preserve"> by senior members of the Social Care team and applicable members of the Administrative team as </w:t>
      </w:r>
      <w:r w:rsidR="00751C7F">
        <w:rPr>
          <w:rFonts w:asciiTheme="minorBidi" w:hAnsiTheme="minorBidi" w:cstheme="minorBidi"/>
          <w:sz w:val="24"/>
          <w:szCs w:val="24"/>
          <w:lang w:val="en-AU"/>
        </w:rPr>
        <w:lastRenderedPageBreak/>
        <w:t xml:space="preserve">outlined in this Policy. </w:t>
      </w:r>
      <w:r w:rsidRPr="00744C8F">
        <w:rPr>
          <w:rFonts w:asciiTheme="minorBidi" w:hAnsiTheme="minorBidi" w:cstheme="minorBidi"/>
          <w:sz w:val="24"/>
          <w:szCs w:val="24"/>
          <w:lang w:val="en-AU"/>
        </w:rPr>
        <w:t xml:space="preserve">Any breach of </w:t>
      </w:r>
      <w:r>
        <w:rPr>
          <w:rFonts w:asciiTheme="minorBidi" w:hAnsiTheme="minorBidi" w:cstheme="minorBidi"/>
          <w:sz w:val="24"/>
          <w:szCs w:val="24"/>
          <w:lang w:val="en-AU"/>
        </w:rPr>
        <w:t>client</w:t>
      </w:r>
      <w:r w:rsidRPr="00744C8F">
        <w:rPr>
          <w:rFonts w:asciiTheme="minorBidi" w:hAnsiTheme="minorBidi" w:cstheme="minorBidi"/>
          <w:sz w:val="24"/>
          <w:szCs w:val="24"/>
          <w:lang w:val="en-AU"/>
        </w:rPr>
        <w:t xml:space="preserve"> confidentiality is regarded by the management of </w:t>
      </w:r>
      <w:r>
        <w:rPr>
          <w:rFonts w:asciiTheme="minorBidi" w:hAnsiTheme="minorBidi" w:cstheme="minorBidi"/>
          <w:sz w:val="24"/>
          <w:szCs w:val="24"/>
          <w:lang w:val="en-AU"/>
        </w:rPr>
        <w:t>MLC</w:t>
      </w:r>
      <w:r w:rsidRPr="00744C8F">
        <w:rPr>
          <w:rFonts w:asciiTheme="minorBidi" w:hAnsiTheme="minorBidi" w:cstheme="minorBidi"/>
          <w:sz w:val="24"/>
          <w:szCs w:val="24"/>
          <w:lang w:val="en-AU"/>
        </w:rPr>
        <w:t xml:space="preserve"> as gross misconduct </w:t>
      </w:r>
      <w:r>
        <w:rPr>
          <w:rFonts w:asciiTheme="minorBidi" w:hAnsiTheme="minorBidi" w:cstheme="minorBidi"/>
          <w:sz w:val="24"/>
          <w:szCs w:val="24"/>
          <w:lang w:val="en-AU"/>
        </w:rPr>
        <w:t>and</w:t>
      </w:r>
      <w:r w:rsidRPr="00744C8F">
        <w:rPr>
          <w:rFonts w:asciiTheme="minorBidi" w:hAnsiTheme="minorBidi" w:cstheme="minorBidi"/>
          <w:sz w:val="24"/>
          <w:szCs w:val="24"/>
          <w:lang w:val="en-AU"/>
        </w:rPr>
        <w:t xml:space="preserve"> may result in disciplinary action.</w:t>
      </w:r>
    </w:p>
    <w:p w:rsidR="00751C7F" w:rsidRPr="00751C7F" w:rsidRDefault="00751C7F" w:rsidP="00E571DE">
      <w:pPr>
        <w:pStyle w:val="NoSpacing"/>
      </w:pPr>
    </w:p>
    <w:p w:rsidR="00751C7F" w:rsidRPr="00744C8F" w:rsidRDefault="00104DB8" w:rsidP="00E571DE">
      <w:pPr>
        <w:pStyle w:val="NoSpacing"/>
        <w:ind w:left="720" w:hanging="720"/>
        <w:jc w:val="both"/>
        <w:rPr>
          <w:rFonts w:asciiTheme="minorBidi" w:hAnsiTheme="minorBidi" w:cstheme="minorBidi"/>
          <w:sz w:val="24"/>
          <w:szCs w:val="24"/>
          <w:lang w:val="en-AU"/>
        </w:rPr>
      </w:pPr>
      <w:r w:rsidRPr="00744C8F">
        <w:rPr>
          <w:rFonts w:asciiTheme="minorBidi" w:hAnsiTheme="minorBidi" w:cstheme="minorBidi"/>
          <w:sz w:val="24"/>
          <w:szCs w:val="24"/>
          <w:lang w:val="en-AU"/>
        </w:rPr>
        <w:t>4.</w:t>
      </w:r>
      <w:r w:rsidR="00502D0C">
        <w:rPr>
          <w:rFonts w:asciiTheme="minorBidi" w:hAnsiTheme="minorBidi" w:cstheme="minorBidi"/>
          <w:sz w:val="24"/>
          <w:szCs w:val="24"/>
          <w:lang w:val="en-AU"/>
        </w:rPr>
        <w:t>5</w:t>
      </w:r>
      <w:r w:rsidRPr="00744C8F">
        <w:rPr>
          <w:rFonts w:asciiTheme="minorBidi" w:hAnsiTheme="minorBidi" w:cstheme="minorBidi"/>
          <w:sz w:val="24"/>
          <w:szCs w:val="24"/>
          <w:lang w:val="en-AU"/>
        </w:rPr>
        <w:tab/>
      </w:r>
      <w:r w:rsidR="00417608">
        <w:rPr>
          <w:rFonts w:asciiTheme="minorBidi" w:hAnsiTheme="minorBidi" w:cstheme="minorBidi"/>
          <w:sz w:val="24"/>
          <w:szCs w:val="24"/>
          <w:lang w:val="en-AU"/>
        </w:rPr>
        <w:t>Client r</w:t>
      </w:r>
      <w:r>
        <w:rPr>
          <w:rFonts w:asciiTheme="minorBidi" w:hAnsiTheme="minorBidi" w:cstheme="minorBidi"/>
          <w:sz w:val="24"/>
          <w:szCs w:val="24"/>
          <w:lang w:val="en-AU"/>
        </w:rPr>
        <w:t>ecords are</w:t>
      </w:r>
      <w:r w:rsidRPr="00744C8F">
        <w:rPr>
          <w:rFonts w:asciiTheme="minorBidi" w:hAnsiTheme="minorBidi" w:cstheme="minorBidi"/>
          <w:sz w:val="24"/>
          <w:szCs w:val="24"/>
          <w:lang w:val="en-AU"/>
        </w:rPr>
        <w:t xml:space="preserve"> the property of </w:t>
      </w:r>
      <w:r>
        <w:rPr>
          <w:rFonts w:asciiTheme="minorBidi" w:hAnsiTheme="minorBidi" w:cstheme="minorBidi"/>
          <w:sz w:val="24"/>
          <w:szCs w:val="24"/>
          <w:lang w:val="en-AU"/>
        </w:rPr>
        <w:t>MLC</w:t>
      </w:r>
      <w:r w:rsidRPr="00744C8F">
        <w:rPr>
          <w:rFonts w:asciiTheme="minorBidi" w:hAnsiTheme="minorBidi" w:cstheme="minorBidi"/>
          <w:sz w:val="24"/>
          <w:szCs w:val="24"/>
          <w:lang w:val="en-AU"/>
        </w:rPr>
        <w:t xml:space="preserve">. </w:t>
      </w:r>
      <w:r>
        <w:rPr>
          <w:rFonts w:asciiTheme="minorBidi" w:hAnsiTheme="minorBidi" w:cstheme="minorBidi"/>
          <w:sz w:val="24"/>
          <w:szCs w:val="24"/>
          <w:lang w:val="en-AU"/>
        </w:rPr>
        <w:t>Client</w:t>
      </w:r>
      <w:r w:rsidRPr="00744C8F">
        <w:rPr>
          <w:rFonts w:asciiTheme="minorBidi" w:hAnsiTheme="minorBidi" w:cstheme="minorBidi"/>
          <w:sz w:val="24"/>
          <w:szCs w:val="24"/>
          <w:lang w:val="en-AU"/>
        </w:rPr>
        <w:t xml:space="preserve"> records or parts </w:t>
      </w:r>
      <w:r w:rsidR="00417608">
        <w:rPr>
          <w:rFonts w:asciiTheme="minorBidi" w:hAnsiTheme="minorBidi" w:cstheme="minorBidi"/>
          <w:sz w:val="24"/>
          <w:szCs w:val="24"/>
          <w:lang w:val="en-AU"/>
        </w:rPr>
        <w:t>thereof</w:t>
      </w:r>
      <w:r w:rsidRPr="00744C8F">
        <w:rPr>
          <w:rFonts w:asciiTheme="minorBidi" w:hAnsiTheme="minorBidi" w:cstheme="minorBidi"/>
          <w:sz w:val="24"/>
          <w:szCs w:val="24"/>
          <w:lang w:val="en-AU"/>
        </w:rPr>
        <w:t xml:space="preserve"> shall not be removed from the premises of </w:t>
      </w:r>
      <w:r>
        <w:rPr>
          <w:rFonts w:asciiTheme="minorBidi" w:hAnsiTheme="minorBidi" w:cstheme="minorBidi"/>
          <w:sz w:val="24"/>
          <w:szCs w:val="24"/>
          <w:lang w:val="en-AU"/>
        </w:rPr>
        <w:t>MLC</w:t>
      </w:r>
      <w:r w:rsidRPr="00744C8F">
        <w:rPr>
          <w:rFonts w:asciiTheme="minorBidi" w:hAnsiTheme="minorBidi" w:cstheme="minorBidi"/>
          <w:sz w:val="24"/>
          <w:szCs w:val="24"/>
          <w:lang w:val="en-AU"/>
        </w:rPr>
        <w:t xml:space="preserve"> by any </w:t>
      </w:r>
      <w:r>
        <w:rPr>
          <w:rFonts w:asciiTheme="minorBidi" w:hAnsiTheme="minorBidi" w:cstheme="minorBidi"/>
          <w:sz w:val="24"/>
          <w:szCs w:val="24"/>
          <w:lang w:val="en-AU"/>
        </w:rPr>
        <w:t>company employee</w:t>
      </w:r>
      <w:r w:rsidRPr="00744C8F">
        <w:rPr>
          <w:rFonts w:asciiTheme="minorBidi" w:hAnsiTheme="minorBidi" w:cstheme="minorBidi"/>
          <w:sz w:val="24"/>
          <w:szCs w:val="24"/>
          <w:lang w:val="en-AU"/>
        </w:rPr>
        <w:t xml:space="preserve"> except as required by </w:t>
      </w:r>
      <w:r>
        <w:rPr>
          <w:rFonts w:asciiTheme="minorBidi" w:hAnsiTheme="minorBidi" w:cstheme="minorBidi"/>
          <w:sz w:val="24"/>
          <w:szCs w:val="24"/>
          <w:lang w:val="en-AU"/>
        </w:rPr>
        <w:t>applicable</w:t>
      </w:r>
      <w:r w:rsidRPr="00744C8F">
        <w:rPr>
          <w:rFonts w:asciiTheme="minorBidi" w:hAnsiTheme="minorBidi" w:cstheme="minorBidi"/>
          <w:sz w:val="24"/>
          <w:szCs w:val="24"/>
          <w:lang w:val="en-AU"/>
        </w:rPr>
        <w:t xml:space="preserve"> legal authorities </w:t>
      </w:r>
      <w:r>
        <w:rPr>
          <w:rFonts w:asciiTheme="minorBidi" w:hAnsiTheme="minorBidi" w:cstheme="minorBidi"/>
          <w:sz w:val="24"/>
          <w:szCs w:val="24"/>
          <w:lang w:val="en-AU"/>
        </w:rPr>
        <w:t>of the United Arab Emirates (UAE).</w:t>
      </w:r>
      <w:r w:rsidR="00751C7F">
        <w:rPr>
          <w:rFonts w:asciiTheme="minorBidi" w:hAnsiTheme="minorBidi" w:cstheme="minorBidi"/>
          <w:sz w:val="24"/>
          <w:szCs w:val="24"/>
          <w:lang w:val="en-AU"/>
        </w:rPr>
        <w:t xml:space="preserve">  </w:t>
      </w:r>
      <w:r w:rsidR="00751C7F" w:rsidRPr="00744C8F">
        <w:rPr>
          <w:rFonts w:asciiTheme="minorBidi" w:hAnsiTheme="minorBidi" w:cstheme="minorBidi"/>
          <w:sz w:val="24"/>
          <w:szCs w:val="24"/>
          <w:lang w:val="en-AU"/>
        </w:rPr>
        <w:t>No telephone or verbal orders are to be made or accepted.</w:t>
      </w:r>
    </w:p>
    <w:p w:rsidR="00104DB8" w:rsidRPr="00B63668" w:rsidRDefault="00104DB8" w:rsidP="00E571DE">
      <w:pPr>
        <w:pStyle w:val="NoSpacing"/>
      </w:pPr>
    </w:p>
    <w:p w:rsidR="00104DB8" w:rsidRPr="00744C8F" w:rsidRDefault="00104DB8" w:rsidP="00E571DE">
      <w:pPr>
        <w:pStyle w:val="NoSpacing"/>
        <w:ind w:left="720" w:hanging="720"/>
        <w:jc w:val="both"/>
        <w:rPr>
          <w:rFonts w:asciiTheme="minorBidi" w:hAnsiTheme="minorBidi" w:cstheme="minorBidi"/>
          <w:sz w:val="24"/>
          <w:szCs w:val="24"/>
          <w:lang w:val="en-AU"/>
        </w:rPr>
      </w:pPr>
      <w:r w:rsidRPr="00744C8F">
        <w:rPr>
          <w:rFonts w:asciiTheme="minorBidi" w:hAnsiTheme="minorBidi" w:cstheme="minorBidi"/>
          <w:sz w:val="24"/>
          <w:szCs w:val="24"/>
          <w:lang w:val="en-AU"/>
        </w:rPr>
        <w:t>4.</w:t>
      </w:r>
      <w:r w:rsidR="00502D0C">
        <w:rPr>
          <w:rFonts w:asciiTheme="minorBidi" w:hAnsiTheme="minorBidi" w:cstheme="minorBidi"/>
          <w:sz w:val="24"/>
          <w:szCs w:val="24"/>
          <w:lang w:val="en-AU"/>
        </w:rPr>
        <w:t>6</w:t>
      </w:r>
      <w:r w:rsidRPr="00744C8F">
        <w:rPr>
          <w:rFonts w:asciiTheme="minorBidi" w:hAnsiTheme="minorBidi" w:cstheme="minorBidi"/>
          <w:sz w:val="24"/>
          <w:szCs w:val="24"/>
          <w:lang w:val="en-AU"/>
        </w:rPr>
        <w:tab/>
      </w:r>
      <w:r>
        <w:rPr>
          <w:rFonts w:asciiTheme="minorBidi" w:hAnsiTheme="minorBidi" w:cstheme="minorBidi"/>
          <w:sz w:val="24"/>
          <w:szCs w:val="24"/>
          <w:lang w:val="en-AU"/>
        </w:rPr>
        <w:t>MLC</w:t>
      </w:r>
      <w:r w:rsidRPr="00744C8F">
        <w:rPr>
          <w:rFonts w:asciiTheme="minorBidi" w:hAnsiTheme="minorBidi" w:cstheme="minorBidi"/>
          <w:sz w:val="24"/>
          <w:szCs w:val="24"/>
          <w:lang w:val="en-AU"/>
        </w:rPr>
        <w:t xml:space="preserve"> shall ensure the availability of sufficient staff and other resources to maintain a sustainable </w:t>
      </w:r>
      <w:r>
        <w:rPr>
          <w:rFonts w:asciiTheme="minorBidi" w:hAnsiTheme="minorBidi" w:cstheme="minorBidi"/>
          <w:sz w:val="24"/>
          <w:szCs w:val="24"/>
          <w:lang w:val="en-AU"/>
        </w:rPr>
        <w:t xml:space="preserve">client record-keeping system and </w:t>
      </w:r>
      <w:r w:rsidRPr="00744C8F">
        <w:rPr>
          <w:rFonts w:asciiTheme="minorBidi" w:hAnsiTheme="minorBidi" w:cstheme="minorBidi"/>
          <w:sz w:val="24"/>
          <w:szCs w:val="24"/>
          <w:lang w:val="en-AU"/>
        </w:rPr>
        <w:t xml:space="preserve">to ensure </w:t>
      </w:r>
      <w:r>
        <w:rPr>
          <w:rFonts w:asciiTheme="minorBidi" w:hAnsiTheme="minorBidi" w:cstheme="minorBidi"/>
          <w:sz w:val="24"/>
          <w:szCs w:val="24"/>
          <w:lang w:val="en-AU"/>
        </w:rPr>
        <w:t>client</w:t>
      </w:r>
      <w:r w:rsidRPr="00744C8F">
        <w:rPr>
          <w:rFonts w:asciiTheme="minorBidi" w:hAnsiTheme="minorBidi" w:cstheme="minorBidi"/>
          <w:sz w:val="24"/>
          <w:szCs w:val="24"/>
          <w:lang w:val="en-AU"/>
        </w:rPr>
        <w:t xml:space="preserve"> records are completed in a legible and timely manner in keeping with the requirements of this policy.</w:t>
      </w:r>
    </w:p>
    <w:p w:rsidR="00104DB8" w:rsidRPr="00104DB8" w:rsidRDefault="00104DB8" w:rsidP="00E571DE">
      <w:pPr>
        <w:pStyle w:val="NoSpacing"/>
      </w:pPr>
    </w:p>
    <w:p w:rsidR="00104DB8" w:rsidRDefault="00104DB8" w:rsidP="00E571DE">
      <w:pPr>
        <w:pStyle w:val="NoSpacing"/>
        <w:ind w:left="720" w:hanging="720"/>
        <w:jc w:val="both"/>
        <w:rPr>
          <w:rFonts w:asciiTheme="minorBidi" w:hAnsiTheme="minorBidi" w:cstheme="minorBidi"/>
          <w:sz w:val="24"/>
          <w:szCs w:val="24"/>
          <w:lang w:val="en-AU"/>
        </w:rPr>
      </w:pPr>
      <w:r w:rsidRPr="00744C8F">
        <w:rPr>
          <w:rFonts w:asciiTheme="minorBidi" w:hAnsiTheme="minorBidi" w:cstheme="minorBidi"/>
          <w:sz w:val="24"/>
          <w:szCs w:val="24"/>
          <w:lang w:val="en-AU"/>
        </w:rPr>
        <w:t>4.</w:t>
      </w:r>
      <w:r w:rsidR="00502D0C">
        <w:rPr>
          <w:rFonts w:asciiTheme="minorBidi" w:hAnsiTheme="minorBidi" w:cstheme="minorBidi"/>
          <w:sz w:val="24"/>
          <w:szCs w:val="24"/>
          <w:lang w:val="en-AU"/>
        </w:rPr>
        <w:t>7</w:t>
      </w:r>
      <w:r w:rsidRPr="00744C8F">
        <w:rPr>
          <w:rFonts w:asciiTheme="minorBidi" w:hAnsiTheme="minorBidi" w:cstheme="minorBidi"/>
          <w:sz w:val="24"/>
          <w:szCs w:val="24"/>
          <w:lang w:val="en-AU"/>
        </w:rPr>
        <w:tab/>
      </w:r>
      <w:r>
        <w:rPr>
          <w:rFonts w:asciiTheme="minorBidi" w:hAnsiTheme="minorBidi" w:cstheme="minorBidi"/>
          <w:sz w:val="24"/>
          <w:szCs w:val="24"/>
          <w:lang w:val="en-AU"/>
        </w:rPr>
        <w:t>MLC</w:t>
      </w:r>
      <w:r w:rsidRPr="00744C8F">
        <w:rPr>
          <w:rFonts w:asciiTheme="minorBidi" w:hAnsiTheme="minorBidi" w:cstheme="minorBidi"/>
          <w:sz w:val="24"/>
          <w:szCs w:val="24"/>
          <w:lang w:val="en-AU"/>
        </w:rPr>
        <w:t xml:space="preserve"> shall ensure compliance to all regulatory requirements concerning the security, confidentiality and integrity of </w:t>
      </w:r>
      <w:r>
        <w:rPr>
          <w:rFonts w:asciiTheme="minorBidi" w:hAnsiTheme="minorBidi" w:cstheme="minorBidi"/>
          <w:sz w:val="24"/>
          <w:szCs w:val="24"/>
          <w:lang w:val="en-AU"/>
        </w:rPr>
        <w:t>client</w:t>
      </w:r>
      <w:r w:rsidRPr="00744C8F">
        <w:rPr>
          <w:rFonts w:asciiTheme="minorBidi" w:hAnsiTheme="minorBidi" w:cstheme="minorBidi"/>
          <w:sz w:val="24"/>
          <w:szCs w:val="24"/>
          <w:lang w:val="en-AU"/>
        </w:rPr>
        <w:t xml:space="preserve"> </w:t>
      </w:r>
      <w:r w:rsidR="00417608">
        <w:rPr>
          <w:rFonts w:asciiTheme="minorBidi" w:hAnsiTheme="minorBidi" w:cstheme="minorBidi"/>
          <w:sz w:val="24"/>
          <w:szCs w:val="24"/>
          <w:lang w:val="en-AU"/>
        </w:rPr>
        <w:t>records/</w:t>
      </w:r>
      <w:r w:rsidRPr="00744C8F">
        <w:rPr>
          <w:rFonts w:asciiTheme="minorBidi" w:hAnsiTheme="minorBidi" w:cstheme="minorBidi"/>
          <w:sz w:val="24"/>
          <w:szCs w:val="24"/>
          <w:lang w:val="en-AU"/>
        </w:rPr>
        <w:t xml:space="preserve">information. </w:t>
      </w:r>
      <w:r w:rsidR="005B5614" w:rsidRPr="005774B0">
        <w:rPr>
          <w:rFonts w:cs="Arial"/>
          <w:sz w:val="24"/>
          <w:szCs w:val="24"/>
        </w:rPr>
        <w:t xml:space="preserve">Appropriate measures, as indicated herein have been taken to ensure the integrity and confidentiality of </w:t>
      </w:r>
      <w:r w:rsidR="005B5614">
        <w:rPr>
          <w:rFonts w:cs="Arial"/>
          <w:sz w:val="24"/>
          <w:szCs w:val="24"/>
        </w:rPr>
        <w:t>client</w:t>
      </w:r>
      <w:r w:rsidR="005B5614" w:rsidRPr="005774B0">
        <w:rPr>
          <w:rFonts w:cs="Arial"/>
          <w:sz w:val="24"/>
          <w:szCs w:val="24"/>
        </w:rPr>
        <w:t xml:space="preserve"> records</w:t>
      </w:r>
      <w:r w:rsidR="00417608">
        <w:rPr>
          <w:rFonts w:cs="Arial"/>
          <w:sz w:val="24"/>
          <w:szCs w:val="24"/>
        </w:rPr>
        <w:t>/information</w:t>
      </w:r>
      <w:r w:rsidR="005B5614" w:rsidRPr="005774B0">
        <w:rPr>
          <w:rFonts w:cs="Arial"/>
          <w:sz w:val="24"/>
          <w:szCs w:val="24"/>
        </w:rPr>
        <w:t>.</w:t>
      </w:r>
      <w:r w:rsidRPr="00744C8F">
        <w:rPr>
          <w:rFonts w:asciiTheme="minorBidi" w:hAnsiTheme="minorBidi" w:cstheme="minorBidi"/>
          <w:sz w:val="24"/>
          <w:szCs w:val="24"/>
          <w:lang w:val="en-AU"/>
        </w:rPr>
        <w:t xml:space="preserve">The </w:t>
      </w:r>
      <w:r>
        <w:rPr>
          <w:rFonts w:asciiTheme="minorBidi" w:hAnsiTheme="minorBidi" w:cstheme="minorBidi"/>
          <w:sz w:val="24"/>
          <w:szCs w:val="24"/>
          <w:lang w:val="en-AU"/>
        </w:rPr>
        <w:t>Center Manager</w:t>
      </w:r>
      <w:r w:rsidR="005B5614">
        <w:rPr>
          <w:rFonts w:asciiTheme="minorBidi" w:hAnsiTheme="minorBidi" w:cstheme="minorBidi"/>
          <w:sz w:val="24"/>
          <w:szCs w:val="24"/>
          <w:lang w:val="en-AU"/>
        </w:rPr>
        <w:t xml:space="preserve"> and Quality Compliance </w:t>
      </w:r>
      <w:r w:rsidR="00417608">
        <w:rPr>
          <w:rFonts w:asciiTheme="minorBidi" w:hAnsiTheme="minorBidi" w:cstheme="minorBidi"/>
          <w:sz w:val="24"/>
          <w:szCs w:val="24"/>
          <w:lang w:val="en-AU"/>
        </w:rPr>
        <w:t>and</w:t>
      </w:r>
      <w:r w:rsidR="005B5614">
        <w:rPr>
          <w:rFonts w:asciiTheme="minorBidi" w:hAnsiTheme="minorBidi" w:cstheme="minorBidi"/>
          <w:sz w:val="24"/>
          <w:szCs w:val="24"/>
          <w:lang w:val="en-AU"/>
        </w:rPr>
        <w:t xml:space="preserve"> Business Development Manager</w:t>
      </w:r>
      <w:r w:rsidR="007626E2">
        <w:rPr>
          <w:rFonts w:asciiTheme="minorBidi" w:hAnsiTheme="minorBidi" w:cstheme="minorBidi"/>
          <w:sz w:val="24"/>
          <w:szCs w:val="24"/>
          <w:lang w:val="en-AU"/>
        </w:rPr>
        <w:t xml:space="preserve"> (QCBD) shall</w:t>
      </w:r>
      <w:r w:rsidRPr="00744C8F">
        <w:rPr>
          <w:rFonts w:asciiTheme="minorBidi" w:hAnsiTheme="minorBidi" w:cstheme="minorBidi"/>
          <w:sz w:val="24"/>
          <w:szCs w:val="24"/>
          <w:lang w:val="en-AU"/>
        </w:rPr>
        <w:t xml:space="preserve"> oversee the </w:t>
      </w:r>
      <w:r>
        <w:rPr>
          <w:rFonts w:asciiTheme="minorBidi" w:hAnsiTheme="minorBidi" w:cstheme="minorBidi"/>
          <w:sz w:val="24"/>
          <w:szCs w:val="24"/>
          <w:lang w:val="en-AU"/>
        </w:rPr>
        <w:t>client</w:t>
      </w:r>
      <w:r w:rsidRPr="00744C8F">
        <w:rPr>
          <w:rFonts w:asciiTheme="minorBidi" w:hAnsiTheme="minorBidi" w:cstheme="minorBidi"/>
          <w:sz w:val="24"/>
          <w:szCs w:val="24"/>
          <w:lang w:val="en-AU"/>
        </w:rPr>
        <w:t xml:space="preserve"> records review process to ensure record content is entered and completed in a timely, accurate, legible and authenticated manner.</w:t>
      </w:r>
    </w:p>
    <w:p w:rsidR="008A06D0" w:rsidRPr="005774B0" w:rsidRDefault="008A06D0" w:rsidP="00E571DE">
      <w:pPr>
        <w:pStyle w:val="Heading1"/>
      </w:pPr>
      <w:bookmarkStart w:id="19" w:name="_Toc444434777"/>
      <w:bookmarkStart w:id="20" w:name="_Toc444446612"/>
      <w:bookmarkStart w:id="21" w:name="_Toc506103711"/>
      <w:bookmarkStart w:id="22" w:name="_Toc527637183"/>
      <w:r w:rsidRPr="005774B0">
        <w:t xml:space="preserve">5. </w:t>
      </w:r>
      <w:r w:rsidRPr="005774B0">
        <w:tab/>
        <w:t>Procedure</w:t>
      </w:r>
      <w:bookmarkEnd w:id="19"/>
      <w:bookmarkEnd w:id="20"/>
      <w:bookmarkEnd w:id="21"/>
      <w:bookmarkEnd w:id="22"/>
    </w:p>
    <w:p w:rsidR="008A06D0" w:rsidRPr="005B5614" w:rsidRDefault="008A06D0" w:rsidP="00E571DE">
      <w:pPr>
        <w:pStyle w:val="Heading2"/>
      </w:pPr>
      <w:bookmarkStart w:id="23" w:name="_Toc506103712"/>
      <w:bookmarkStart w:id="24" w:name="_Toc527637184"/>
      <w:r w:rsidRPr="005B5614">
        <w:t>5.1</w:t>
      </w:r>
      <w:r w:rsidRPr="005B5614">
        <w:tab/>
      </w:r>
      <w:r w:rsidR="00500CE1">
        <w:t xml:space="preserve">Client Records – Roles &amp; </w:t>
      </w:r>
      <w:r w:rsidRPr="005B5614">
        <w:t>Responsibilities</w:t>
      </w:r>
      <w:bookmarkEnd w:id="23"/>
      <w:bookmarkEnd w:id="24"/>
    </w:p>
    <w:p w:rsidR="00500CE1" w:rsidRPr="00500CE1" w:rsidRDefault="00500CE1" w:rsidP="00E571DE">
      <w:pPr>
        <w:pStyle w:val="Heading3"/>
      </w:pPr>
      <w:bookmarkStart w:id="25" w:name="_Toc527637185"/>
      <w:r>
        <w:t>5.1.1</w:t>
      </w:r>
      <w:r>
        <w:tab/>
      </w:r>
      <w:r>
        <w:rPr>
          <w:lang w:val="en-AU"/>
        </w:rPr>
        <w:t>Chief Executive Officer/</w:t>
      </w:r>
      <w:r w:rsidRPr="005774B0">
        <w:rPr>
          <w:lang w:val="en-AU"/>
        </w:rPr>
        <w:t>Managing Director</w:t>
      </w:r>
      <w:bookmarkEnd w:id="25"/>
    </w:p>
    <w:p w:rsidR="008A06D0" w:rsidRPr="005774B0" w:rsidRDefault="008A06D0" w:rsidP="00E571DE">
      <w:pPr>
        <w:pStyle w:val="NoSpacing"/>
        <w:ind w:left="720" w:hanging="720"/>
        <w:jc w:val="both"/>
        <w:rPr>
          <w:rFonts w:cs="Arial"/>
          <w:sz w:val="24"/>
          <w:szCs w:val="24"/>
          <w:lang w:val="en-AU"/>
        </w:rPr>
      </w:pPr>
      <w:r w:rsidRPr="005774B0">
        <w:rPr>
          <w:rFonts w:cs="Arial"/>
          <w:sz w:val="24"/>
          <w:szCs w:val="24"/>
          <w:lang w:val="en-AU"/>
        </w:rPr>
        <w:t>5.1.1</w:t>
      </w:r>
      <w:r w:rsidR="00500CE1">
        <w:rPr>
          <w:rFonts w:cs="Arial"/>
          <w:sz w:val="24"/>
          <w:szCs w:val="24"/>
          <w:lang w:val="en-AU"/>
        </w:rPr>
        <w:t xml:space="preserve">.1 </w:t>
      </w:r>
      <w:r w:rsidRPr="005774B0">
        <w:rPr>
          <w:rFonts w:cs="Arial"/>
          <w:sz w:val="24"/>
          <w:szCs w:val="24"/>
          <w:lang w:val="en-AU"/>
        </w:rPr>
        <w:t xml:space="preserve">The </w:t>
      </w:r>
      <w:r w:rsidR="005B5614">
        <w:rPr>
          <w:rFonts w:cs="Arial"/>
          <w:sz w:val="24"/>
          <w:szCs w:val="24"/>
          <w:lang w:val="en-AU"/>
        </w:rPr>
        <w:t>Chief Executive Officer/</w:t>
      </w:r>
      <w:r w:rsidRPr="005774B0">
        <w:rPr>
          <w:rFonts w:cs="Arial"/>
          <w:sz w:val="24"/>
          <w:szCs w:val="24"/>
          <w:lang w:val="en-AU"/>
        </w:rPr>
        <w:t>Managing Director (</w:t>
      </w:r>
      <w:r w:rsidR="005B5614">
        <w:rPr>
          <w:rFonts w:cs="Arial"/>
          <w:sz w:val="24"/>
          <w:szCs w:val="24"/>
          <w:lang w:val="en-AU"/>
        </w:rPr>
        <w:t>CEO/</w:t>
      </w:r>
      <w:r w:rsidRPr="005774B0">
        <w:rPr>
          <w:rFonts w:cs="Arial"/>
          <w:sz w:val="24"/>
          <w:szCs w:val="24"/>
          <w:lang w:val="en-AU"/>
        </w:rPr>
        <w:t xml:space="preserve">MD) </w:t>
      </w:r>
      <w:r w:rsidR="005B5614">
        <w:rPr>
          <w:rFonts w:cs="Arial"/>
          <w:sz w:val="24"/>
          <w:szCs w:val="24"/>
          <w:lang w:val="en-AU"/>
        </w:rPr>
        <w:t xml:space="preserve">of MLC </w:t>
      </w:r>
      <w:r w:rsidRPr="005774B0">
        <w:rPr>
          <w:rFonts w:cs="Arial"/>
          <w:sz w:val="24"/>
          <w:szCs w:val="24"/>
          <w:lang w:val="en-AU"/>
        </w:rPr>
        <w:t xml:space="preserve">shall </w:t>
      </w:r>
      <w:r w:rsidR="00981974">
        <w:rPr>
          <w:rFonts w:cs="Arial"/>
          <w:sz w:val="24"/>
          <w:szCs w:val="24"/>
          <w:lang w:val="en-AU"/>
        </w:rPr>
        <w:t xml:space="preserve">oversee and </w:t>
      </w:r>
      <w:r w:rsidRPr="005774B0">
        <w:rPr>
          <w:rFonts w:cs="Arial"/>
          <w:sz w:val="24"/>
          <w:szCs w:val="24"/>
          <w:lang w:val="en-AU"/>
        </w:rPr>
        <w:t xml:space="preserve">ensure compliance to all regulatory requirements concerning the security, confidentiality and integrity of </w:t>
      </w:r>
      <w:r w:rsidR="005B5614">
        <w:rPr>
          <w:rFonts w:cs="Arial"/>
          <w:sz w:val="24"/>
          <w:szCs w:val="24"/>
          <w:lang w:val="en-AU"/>
        </w:rPr>
        <w:t>client</w:t>
      </w:r>
      <w:r w:rsidRPr="005774B0">
        <w:rPr>
          <w:rFonts w:cs="Arial"/>
          <w:sz w:val="24"/>
          <w:szCs w:val="24"/>
          <w:lang w:val="en-AU"/>
        </w:rPr>
        <w:t xml:space="preserve"> records</w:t>
      </w:r>
      <w:r w:rsidR="00417608">
        <w:rPr>
          <w:rFonts w:cs="Arial"/>
          <w:sz w:val="24"/>
          <w:szCs w:val="24"/>
          <w:lang w:val="en-AU"/>
        </w:rPr>
        <w:t>/information</w:t>
      </w:r>
      <w:r w:rsidRPr="005774B0">
        <w:rPr>
          <w:rFonts w:cs="Arial"/>
          <w:sz w:val="24"/>
          <w:szCs w:val="24"/>
          <w:lang w:val="en-AU"/>
        </w:rPr>
        <w:t>.</w:t>
      </w:r>
    </w:p>
    <w:p w:rsidR="00500CE1" w:rsidRPr="00500CE1" w:rsidRDefault="00500CE1" w:rsidP="00E571DE">
      <w:pPr>
        <w:pStyle w:val="Heading3"/>
      </w:pPr>
      <w:bookmarkStart w:id="26" w:name="_Toc527637186"/>
      <w:r>
        <w:t>5.1.2</w:t>
      </w:r>
      <w:r>
        <w:tab/>
      </w:r>
      <w:r>
        <w:rPr>
          <w:lang w:val="en-AU"/>
        </w:rPr>
        <w:t>Center Manager</w:t>
      </w:r>
      <w:bookmarkEnd w:id="26"/>
    </w:p>
    <w:p w:rsidR="008A06D0" w:rsidRDefault="008A06D0" w:rsidP="00E571DE">
      <w:pPr>
        <w:pStyle w:val="NoSpacing"/>
        <w:ind w:left="720" w:hanging="720"/>
        <w:jc w:val="both"/>
        <w:rPr>
          <w:rFonts w:cs="Arial"/>
          <w:sz w:val="24"/>
          <w:szCs w:val="24"/>
          <w:lang w:val="en-AU"/>
        </w:rPr>
      </w:pPr>
      <w:r w:rsidRPr="005774B0">
        <w:rPr>
          <w:rFonts w:cs="Arial"/>
          <w:sz w:val="24"/>
          <w:szCs w:val="24"/>
          <w:lang w:val="en-AU"/>
        </w:rPr>
        <w:t>5.1.2</w:t>
      </w:r>
      <w:r w:rsidR="00500CE1">
        <w:rPr>
          <w:rFonts w:cs="Arial"/>
          <w:sz w:val="24"/>
          <w:szCs w:val="24"/>
          <w:lang w:val="en-AU"/>
        </w:rPr>
        <w:t xml:space="preserve">.1 </w:t>
      </w:r>
      <w:r w:rsidRPr="005774B0">
        <w:rPr>
          <w:rFonts w:cs="Arial"/>
          <w:sz w:val="24"/>
          <w:szCs w:val="24"/>
          <w:lang w:val="en-AU"/>
        </w:rPr>
        <w:t xml:space="preserve">The </w:t>
      </w:r>
      <w:r w:rsidR="005B5614">
        <w:rPr>
          <w:rFonts w:cs="Arial"/>
          <w:sz w:val="24"/>
          <w:szCs w:val="24"/>
          <w:lang w:val="en-AU"/>
        </w:rPr>
        <w:t>Center Manager of MLC</w:t>
      </w:r>
      <w:r w:rsidRPr="005774B0">
        <w:rPr>
          <w:rFonts w:cs="Arial"/>
          <w:sz w:val="24"/>
          <w:szCs w:val="24"/>
          <w:lang w:val="en-AU"/>
        </w:rPr>
        <w:t xml:space="preserve"> has been </w:t>
      </w:r>
      <w:r w:rsidR="00417608">
        <w:rPr>
          <w:rFonts w:cs="Arial"/>
          <w:sz w:val="24"/>
          <w:szCs w:val="24"/>
          <w:lang w:val="en-AU"/>
        </w:rPr>
        <w:t>allocated and is responsible</w:t>
      </w:r>
      <w:r w:rsidRPr="005774B0">
        <w:rPr>
          <w:rFonts w:cs="Arial"/>
          <w:sz w:val="24"/>
          <w:szCs w:val="24"/>
          <w:lang w:val="en-AU"/>
        </w:rPr>
        <w:t xml:space="preserve"> to oversee the duties of the </w:t>
      </w:r>
      <w:r w:rsidR="00417608">
        <w:rPr>
          <w:rFonts w:cs="Arial"/>
          <w:sz w:val="24"/>
          <w:szCs w:val="24"/>
          <w:lang w:val="en-AU"/>
        </w:rPr>
        <w:t>allocated</w:t>
      </w:r>
      <w:r w:rsidRPr="005774B0">
        <w:rPr>
          <w:rFonts w:cs="Arial"/>
          <w:sz w:val="24"/>
          <w:szCs w:val="24"/>
          <w:lang w:val="en-AU"/>
        </w:rPr>
        <w:t xml:space="preserve"> </w:t>
      </w:r>
      <w:r w:rsidR="005B5614">
        <w:rPr>
          <w:rFonts w:cs="Arial"/>
          <w:sz w:val="24"/>
          <w:szCs w:val="24"/>
          <w:lang w:val="en-AU"/>
        </w:rPr>
        <w:t>Enrollment Record C</w:t>
      </w:r>
      <w:r w:rsidRPr="005774B0">
        <w:rPr>
          <w:rFonts w:cs="Arial"/>
          <w:sz w:val="24"/>
          <w:szCs w:val="24"/>
          <w:lang w:val="en-AU"/>
        </w:rPr>
        <w:t xml:space="preserve">ustodians </w:t>
      </w:r>
      <w:r w:rsidR="005B5614">
        <w:rPr>
          <w:rFonts w:cs="Arial"/>
          <w:sz w:val="24"/>
          <w:szCs w:val="24"/>
          <w:lang w:val="en-AU"/>
        </w:rPr>
        <w:t xml:space="preserve">and </w:t>
      </w:r>
      <w:r w:rsidRPr="005774B0">
        <w:rPr>
          <w:rFonts w:cs="Arial"/>
          <w:sz w:val="24"/>
          <w:szCs w:val="24"/>
          <w:lang w:val="en-AU"/>
        </w:rPr>
        <w:t xml:space="preserve">is responsible for ensuring that security and confidentiality of </w:t>
      </w:r>
      <w:r w:rsidR="005B5614">
        <w:rPr>
          <w:rFonts w:cs="Arial"/>
          <w:sz w:val="24"/>
          <w:szCs w:val="24"/>
          <w:lang w:val="en-AU"/>
        </w:rPr>
        <w:t>client</w:t>
      </w:r>
      <w:r w:rsidRPr="005774B0">
        <w:rPr>
          <w:rFonts w:cs="Arial"/>
          <w:sz w:val="24"/>
          <w:szCs w:val="24"/>
          <w:lang w:val="en-AU"/>
        </w:rPr>
        <w:t xml:space="preserve"> records is maintained within the scope of their job role and duties.</w:t>
      </w:r>
    </w:p>
    <w:p w:rsidR="005B5614" w:rsidRPr="00500CE1" w:rsidRDefault="005B5614" w:rsidP="00E571DE">
      <w:pPr>
        <w:pStyle w:val="Heading3"/>
      </w:pPr>
      <w:bookmarkStart w:id="27" w:name="_Toc527637187"/>
      <w:r w:rsidRPr="00500CE1">
        <w:t>5.1.3</w:t>
      </w:r>
      <w:r w:rsidRPr="00500CE1">
        <w:tab/>
        <w:t>Enrollment Record Custodians</w:t>
      </w:r>
      <w:bookmarkEnd w:id="27"/>
    </w:p>
    <w:p w:rsidR="008A06D0" w:rsidRPr="005774B0" w:rsidRDefault="008A06D0" w:rsidP="00E571DE">
      <w:pPr>
        <w:pStyle w:val="NoSpacing"/>
        <w:ind w:left="720" w:hanging="720"/>
        <w:jc w:val="both"/>
        <w:rPr>
          <w:rFonts w:cs="Arial"/>
          <w:sz w:val="24"/>
          <w:szCs w:val="24"/>
        </w:rPr>
      </w:pPr>
      <w:r w:rsidRPr="00500CE1">
        <w:rPr>
          <w:rFonts w:cs="Arial"/>
          <w:sz w:val="24"/>
          <w:szCs w:val="24"/>
        </w:rPr>
        <w:t>5.1.3</w:t>
      </w:r>
      <w:r w:rsidR="005B5614" w:rsidRPr="00500CE1">
        <w:rPr>
          <w:rFonts w:cs="Arial"/>
          <w:sz w:val="24"/>
          <w:szCs w:val="24"/>
        </w:rPr>
        <w:t>.1</w:t>
      </w:r>
      <w:r w:rsidR="00417608">
        <w:rPr>
          <w:rFonts w:cs="Arial"/>
          <w:sz w:val="24"/>
          <w:szCs w:val="24"/>
        </w:rPr>
        <w:t xml:space="preserve">The </w:t>
      </w:r>
      <w:r w:rsidR="005B5614" w:rsidRPr="00500CE1">
        <w:rPr>
          <w:rFonts w:cs="Arial"/>
          <w:sz w:val="24"/>
          <w:szCs w:val="24"/>
        </w:rPr>
        <w:t>Enrollment Record Cu</w:t>
      </w:r>
      <w:r w:rsidR="005B5614">
        <w:rPr>
          <w:rFonts w:cs="Arial"/>
          <w:sz w:val="24"/>
          <w:szCs w:val="24"/>
        </w:rPr>
        <w:t>stodians</w:t>
      </w:r>
      <w:r w:rsidRPr="005774B0">
        <w:rPr>
          <w:rFonts w:cs="Arial"/>
          <w:sz w:val="24"/>
          <w:szCs w:val="24"/>
        </w:rPr>
        <w:t xml:space="preserve"> assigned at </w:t>
      </w:r>
      <w:r w:rsidR="005B5614">
        <w:rPr>
          <w:rFonts w:cs="Arial"/>
          <w:sz w:val="24"/>
          <w:szCs w:val="24"/>
        </w:rPr>
        <w:t>MLC</w:t>
      </w:r>
      <w:r w:rsidRPr="005774B0">
        <w:rPr>
          <w:rFonts w:cs="Arial"/>
          <w:sz w:val="24"/>
          <w:szCs w:val="24"/>
        </w:rPr>
        <w:t xml:space="preserve"> </w:t>
      </w:r>
      <w:proofErr w:type="gramStart"/>
      <w:r w:rsidR="00417608">
        <w:rPr>
          <w:rFonts w:cs="Arial"/>
          <w:sz w:val="24"/>
          <w:szCs w:val="24"/>
        </w:rPr>
        <w:t>are</w:t>
      </w:r>
      <w:proofErr w:type="gramEnd"/>
      <w:r w:rsidRPr="005774B0">
        <w:rPr>
          <w:rFonts w:cs="Arial"/>
          <w:sz w:val="24"/>
          <w:szCs w:val="24"/>
        </w:rPr>
        <w:t xml:space="preserve"> the </w:t>
      </w:r>
      <w:r w:rsidR="005B5614">
        <w:rPr>
          <w:rFonts w:cs="Arial"/>
          <w:sz w:val="24"/>
          <w:szCs w:val="24"/>
          <w:lang w:val="en-AU"/>
        </w:rPr>
        <w:t xml:space="preserve">Center Manager and Client Relations </w:t>
      </w:r>
      <w:r w:rsidR="00E571DE">
        <w:rPr>
          <w:rFonts w:cs="Arial"/>
          <w:sz w:val="24"/>
          <w:szCs w:val="24"/>
          <w:lang w:val="en-AU"/>
        </w:rPr>
        <w:t>Administrators</w:t>
      </w:r>
      <w:r w:rsidRPr="005774B0">
        <w:rPr>
          <w:rFonts w:cs="Arial"/>
          <w:sz w:val="24"/>
          <w:szCs w:val="24"/>
        </w:rPr>
        <w:t xml:space="preserve">.  </w:t>
      </w:r>
    </w:p>
    <w:p w:rsidR="008A06D0" w:rsidRPr="005B5614" w:rsidRDefault="008A06D0" w:rsidP="00E571DE">
      <w:pPr>
        <w:pStyle w:val="NoSpacing"/>
      </w:pPr>
    </w:p>
    <w:p w:rsidR="008A06D0" w:rsidRPr="005774B0" w:rsidRDefault="005B5614" w:rsidP="00E571DE">
      <w:pPr>
        <w:pStyle w:val="NoSpacing"/>
        <w:ind w:left="720" w:hanging="720"/>
        <w:jc w:val="both"/>
        <w:rPr>
          <w:rFonts w:cs="Arial"/>
          <w:sz w:val="24"/>
          <w:szCs w:val="24"/>
        </w:rPr>
      </w:pPr>
      <w:r>
        <w:rPr>
          <w:rFonts w:cs="Arial"/>
          <w:sz w:val="24"/>
          <w:szCs w:val="24"/>
        </w:rPr>
        <w:t>5.1.3.2 Enrollment Record Custodians</w:t>
      </w:r>
      <w:r w:rsidR="008A06D0" w:rsidRPr="005774B0">
        <w:rPr>
          <w:rFonts w:cs="Arial"/>
          <w:sz w:val="24"/>
          <w:szCs w:val="24"/>
        </w:rPr>
        <w:t xml:space="preserve"> are responsible for, but not limited to: </w:t>
      </w:r>
    </w:p>
    <w:p w:rsidR="008A06D0" w:rsidRPr="005774B0" w:rsidRDefault="005B5614" w:rsidP="00E571DE">
      <w:pPr>
        <w:pStyle w:val="NoSpacing"/>
        <w:numPr>
          <w:ilvl w:val="0"/>
          <w:numId w:val="23"/>
        </w:numPr>
        <w:jc w:val="both"/>
        <w:rPr>
          <w:rFonts w:cs="Arial"/>
          <w:sz w:val="24"/>
          <w:szCs w:val="24"/>
        </w:rPr>
      </w:pPr>
      <w:r>
        <w:rPr>
          <w:rFonts w:cs="Arial"/>
          <w:sz w:val="24"/>
          <w:szCs w:val="24"/>
        </w:rPr>
        <w:t xml:space="preserve">Initiating an Enrollment Record </w:t>
      </w:r>
      <w:r w:rsidR="008A06D0" w:rsidRPr="005774B0">
        <w:rPr>
          <w:rFonts w:cs="Arial"/>
          <w:sz w:val="24"/>
          <w:szCs w:val="24"/>
        </w:rPr>
        <w:t xml:space="preserve">for </w:t>
      </w:r>
      <w:r>
        <w:rPr>
          <w:rFonts w:cs="Arial"/>
          <w:sz w:val="24"/>
          <w:szCs w:val="24"/>
        </w:rPr>
        <w:t>every client</w:t>
      </w:r>
      <w:r w:rsidR="008A06D0" w:rsidRPr="005774B0">
        <w:rPr>
          <w:rFonts w:cs="Arial"/>
          <w:sz w:val="24"/>
          <w:szCs w:val="24"/>
        </w:rPr>
        <w:t>.</w:t>
      </w:r>
    </w:p>
    <w:p w:rsidR="008A06D0" w:rsidRPr="005774B0" w:rsidRDefault="008A06D0" w:rsidP="00E571DE">
      <w:pPr>
        <w:pStyle w:val="NoSpacing"/>
        <w:numPr>
          <w:ilvl w:val="0"/>
          <w:numId w:val="22"/>
        </w:numPr>
        <w:jc w:val="both"/>
        <w:rPr>
          <w:rFonts w:cs="Arial"/>
          <w:sz w:val="24"/>
          <w:szCs w:val="24"/>
        </w:rPr>
      </w:pPr>
      <w:r w:rsidRPr="005774B0">
        <w:rPr>
          <w:rFonts w:cs="Arial"/>
          <w:sz w:val="24"/>
          <w:szCs w:val="24"/>
        </w:rPr>
        <w:t xml:space="preserve">Registering </w:t>
      </w:r>
      <w:r w:rsidR="005B5614">
        <w:rPr>
          <w:rFonts w:cs="Arial"/>
          <w:sz w:val="24"/>
          <w:szCs w:val="24"/>
        </w:rPr>
        <w:t xml:space="preserve">clients </w:t>
      </w:r>
      <w:r w:rsidRPr="005774B0">
        <w:rPr>
          <w:rFonts w:cs="Arial"/>
          <w:sz w:val="24"/>
          <w:szCs w:val="24"/>
        </w:rPr>
        <w:t xml:space="preserve">on the Child-Pro CRM to assign a unique </w:t>
      </w:r>
      <w:r w:rsidR="005B5614">
        <w:rPr>
          <w:rFonts w:cs="Arial"/>
          <w:sz w:val="24"/>
          <w:szCs w:val="24"/>
        </w:rPr>
        <w:t>enrollment number (ENR</w:t>
      </w:r>
      <w:r w:rsidRPr="005774B0">
        <w:rPr>
          <w:rFonts w:cs="Arial"/>
          <w:sz w:val="24"/>
          <w:szCs w:val="24"/>
        </w:rPr>
        <w:t>).</w:t>
      </w:r>
    </w:p>
    <w:p w:rsidR="008A06D0" w:rsidRPr="005774B0" w:rsidRDefault="008A06D0" w:rsidP="00E571DE">
      <w:pPr>
        <w:pStyle w:val="NoSpacing"/>
        <w:numPr>
          <w:ilvl w:val="0"/>
          <w:numId w:val="18"/>
        </w:numPr>
        <w:jc w:val="both"/>
        <w:rPr>
          <w:rFonts w:cs="Arial"/>
          <w:sz w:val="24"/>
          <w:szCs w:val="24"/>
        </w:rPr>
      </w:pPr>
      <w:r w:rsidRPr="005774B0">
        <w:rPr>
          <w:rFonts w:cs="Arial"/>
          <w:sz w:val="24"/>
          <w:szCs w:val="24"/>
        </w:rPr>
        <w:t xml:space="preserve">Logging </w:t>
      </w:r>
      <w:r w:rsidR="005B5614">
        <w:rPr>
          <w:rFonts w:cs="Arial"/>
          <w:sz w:val="24"/>
          <w:szCs w:val="24"/>
        </w:rPr>
        <w:t>Enrollment Records</w:t>
      </w:r>
      <w:r w:rsidRPr="005774B0">
        <w:rPr>
          <w:rFonts w:cs="Arial"/>
          <w:sz w:val="24"/>
          <w:szCs w:val="24"/>
        </w:rPr>
        <w:t xml:space="preserve"> </w:t>
      </w:r>
      <w:r w:rsidR="00417608">
        <w:rPr>
          <w:rFonts w:cs="Arial"/>
          <w:sz w:val="24"/>
          <w:szCs w:val="24"/>
        </w:rPr>
        <w:t>in/</w:t>
      </w:r>
      <w:r w:rsidRPr="005774B0">
        <w:rPr>
          <w:rFonts w:cs="Arial"/>
          <w:sz w:val="24"/>
          <w:szCs w:val="24"/>
        </w:rPr>
        <w:t xml:space="preserve">out in the </w:t>
      </w:r>
      <w:r w:rsidR="00500CE1">
        <w:rPr>
          <w:rFonts w:cs="Arial"/>
          <w:sz w:val="24"/>
          <w:szCs w:val="24"/>
        </w:rPr>
        <w:t>Enrollment</w:t>
      </w:r>
      <w:r w:rsidRPr="005774B0">
        <w:rPr>
          <w:rFonts w:cs="Arial"/>
          <w:sz w:val="24"/>
          <w:szCs w:val="24"/>
        </w:rPr>
        <w:t xml:space="preserve"> Records Logbook.</w:t>
      </w:r>
    </w:p>
    <w:p w:rsidR="008A06D0" w:rsidRPr="005774B0" w:rsidRDefault="008A06D0" w:rsidP="00E571DE">
      <w:pPr>
        <w:pStyle w:val="NoSpacing"/>
        <w:numPr>
          <w:ilvl w:val="0"/>
          <w:numId w:val="18"/>
        </w:numPr>
        <w:jc w:val="both"/>
        <w:rPr>
          <w:rFonts w:cs="Arial"/>
          <w:sz w:val="24"/>
          <w:szCs w:val="24"/>
        </w:rPr>
      </w:pPr>
      <w:r w:rsidRPr="005774B0">
        <w:rPr>
          <w:rFonts w:cs="Arial"/>
          <w:sz w:val="24"/>
          <w:szCs w:val="24"/>
        </w:rPr>
        <w:t xml:space="preserve">Ensuring that all </w:t>
      </w:r>
      <w:r w:rsidR="00500CE1">
        <w:rPr>
          <w:rFonts w:cs="Arial"/>
          <w:sz w:val="24"/>
          <w:szCs w:val="24"/>
        </w:rPr>
        <w:t>Enrollment Records</w:t>
      </w:r>
      <w:r w:rsidRPr="005774B0">
        <w:rPr>
          <w:rFonts w:cs="Arial"/>
          <w:sz w:val="24"/>
          <w:szCs w:val="24"/>
        </w:rPr>
        <w:t xml:space="preserve"> are returned, logged back in, and stored safely into the locked file cabinet</w:t>
      </w:r>
      <w:r w:rsidR="00500CE1">
        <w:rPr>
          <w:rFonts w:cs="Arial"/>
          <w:sz w:val="24"/>
          <w:szCs w:val="24"/>
        </w:rPr>
        <w:t>s</w:t>
      </w:r>
      <w:r w:rsidRPr="005774B0">
        <w:rPr>
          <w:rFonts w:cs="Arial"/>
          <w:sz w:val="24"/>
          <w:szCs w:val="24"/>
        </w:rPr>
        <w:t xml:space="preserve"> at the end of each day.</w:t>
      </w:r>
    </w:p>
    <w:p w:rsidR="008A06D0" w:rsidRPr="005774B0" w:rsidRDefault="008A06D0" w:rsidP="00E571DE">
      <w:pPr>
        <w:pStyle w:val="NoSpacing"/>
        <w:numPr>
          <w:ilvl w:val="0"/>
          <w:numId w:val="18"/>
        </w:numPr>
        <w:jc w:val="both"/>
        <w:rPr>
          <w:rFonts w:cs="Arial"/>
          <w:sz w:val="24"/>
          <w:szCs w:val="24"/>
        </w:rPr>
      </w:pPr>
      <w:r w:rsidRPr="005774B0">
        <w:rPr>
          <w:rFonts w:cs="Arial"/>
          <w:sz w:val="24"/>
          <w:szCs w:val="24"/>
        </w:rPr>
        <w:lastRenderedPageBreak/>
        <w:t>Filing</w:t>
      </w:r>
      <w:r w:rsidR="00500CE1">
        <w:rPr>
          <w:rFonts w:cs="Arial"/>
          <w:sz w:val="24"/>
          <w:szCs w:val="24"/>
        </w:rPr>
        <w:t xml:space="preserve"> all necessary forms, papers</w:t>
      </w:r>
      <w:r w:rsidRPr="005774B0">
        <w:rPr>
          <w:rFonts w:cs="Arial"/>
          <w:sz w:val="24"/>
          <w:szCs w:val="24"/>
        </w:rPr>
        <w:t xml:space="preserve"> </w:t>
      </w:r>
      <w:r w:rsidR="00500CE1">
        <w:rPr>
          <w:rFonts w:cs="Arial"/>
          <w:sz w:val="24"/>
          <w:szCs w:val="24"/>
        </w:rPr>
        <w:t xml:space="preserve">and </w:t>
      </w:r>
      <w:r w:rsidRPr="005774B0">
        <w:rPr>
          <w:rFonts w:cs="Arial"/>
          <w:sz w:val="24"/>
          <w:szCs w:val="24"/>
        </w:rPr>
        <w:t xml:space="preserve">reports to the </w:t>
      </w:r>
      <w:r w:rsidR="00500CE1">
        <w:rPr>
          <w:rFonts w:cs="Arial"/>
          <w:sz w:val="24"/>
          <w:szCs w:val="24"/>
        </w:rPr>
        <w:t>Enrollment R</w:t>
      </w:r>
      <w:r w:rsidRPr="005774B0">
        <w:rPr>
          <w:rFonts w:cs="Arial"/>
          <w:sz w:val="24"/>
          <w:szCs w:val="24"/>
        </w:rPr>
        <w:t>ecord (within 7 days of receipt of paper to be filed).</w:t>
      </w:r>
    </w:p>
    <w:p w:rsidR="008A06D0" w:rsidRPr="005774B0" w:rsidRDefault="00500CE1" w:rsidP="00E571DE">
      <w:pPr>
        <w:pStyle w:val="NoSpacing"/>
        <w:numPr>
          <w:ilvl w:val="0"/>
          <w:numId w:val="18"/>
        </w:numPr>
        <w:jc w:val="both"/>
        <w:rPr>
          <w:rFonts w:cs="Arial"/>
          <w:sz w:val="24"/>
          <w:szCs w:val="24"/>
        </w:rPr>
      </w:pPr>
      <w:r>
        <w:rPr>
          <w:rFonts w:cs="Arial"/>
          <w:sz w:val="24"/>
          <w:szCs w:val="24"/>
        </w:rPr>
        <w:t>As directed by the Center Manager, a</w:t>
      </w:r>
      <w:r w:rsidR="008A06D0" w:rsidRPr="005774B0">
        <w:rPr>
          <w:rFonts w:cs="Arial"/>
          <w:sz w:val="24"/>
          <w:szCs w:val="24"/>
        </w:rPr>
        <w:t xml:space="preserve">uditing </w:t>
      </w:r>
      <w:r>
        <w:rPr>
          <w:rFonts w:cs="Arial"/>
          <w:sz w:val="24"/>
          <w:szCs w:val="24"/>
        </w:rPr>
        <w:t>of Enrollment Records</w:t>
      </w:r>
      <w:r w:rsidR="008A06D0" w:rsidRPr="005774B0">
        <w:rPr>
          <w:rFonts w:cs="Arial"/>
          <w:sz w:val="24"/>
          <w:szCs w:val="24"/>
        </w:rPr>
        <w:t xml:space="preserve"> and seeking rectification of corrective actions identified.</w:t>
      </w:r>
    </w:p>
    <w:p w:rsidR="008A06D0" w:rsidRPr="005774B0" w:rsidRDefault="008A06D0" w:rsidP="00E571DE">
      <w:pPr>
        <w:pStyle w:val="NoSpacing"/>
        <w:numPr>
          <w:ilvl w:val="0"/>
          <w:numId w:val="18"/>
        </w:numPr>
        <w:jc w:val="both"/>
        <w:rPr>
          <w:rFonts w:cs="Arial"/>
          <w:sz w:val="24"/>
          <w:szCs w:val="24"/>
        </w:rPr>
      </w:pPr>
      <w:r w:rsidRPr="005774B0">
        <w:rPr>
          <w:rFonts w:cs="Arial"/>
          <w:sz w:val="24"/>
          <w:szCs w:val="24"/>
        </w:rPr>
        <w:t>Retrieval of records from offsite storage location (as detailed herein).</w:t>
      </w:r>
    </w:p>
    <w:p w:rsidR="00500CE1" w:rsidRPr="00500CE1" w:rsidRDefault="00500CE1" w:rsidP="00E571DE">
      <w:pPr>
        <w:pStyle w:val="NoSpacing"/>
      </w:pPr>
    </w:p>
    <w:p w:rsidR="008A06D0" w:rsidRPr="005774B0" w:rsidRDefault="008A06D0" w:rsidP="00E571DE">
      <w:pPr>
        <w:pStyle w:val="NoSpacing"/>
        <w:ind w:left="720"/>
        <w:jc w:val="both"/>
        <w:rPr>
          <w:rFonts w:cs="Arial"/>
          <w:sz w:val="24"/>
          <w:szCs w:val="24"/>
        </w:rPr>
      </w:pPr>
      <w:r w:rsidRPr="005774B0">
        <w:rPr>
          <w:rFonts w:cs="Arial"/>
          <w:sz w:val="24"/>
          <w:szCs w:val="24"/>
        </w:rPr>
        <w:t xml:space="preserve">Further responsibilities of </w:t>
      </w:r>
      <w:r w:rsidR="00500CE1">
        <w:rPr>
          <w:rFonts w:cs="Arial"/>
          <w:sz w:val="24"/>
          <w:szCs w:val="24"/>
        </w:rPr>
        <w:t>Enrollment Record Custodians</w:t>
      </w:r>
      <w:r w:rsidRPr="005774B0">
        <w:rPr>
          <w:rFonts w:cs="Arial"/>
          <w:sz w:val="24"/>
          <w:szCs w:val="24"/>
        </w:rPr>
        <w:t xml:space="preserve"> are contained throughout this policy.  </w:t>
      </w:r>
    </w:p>
    <w:p w:rsidR="00500CE1" w:rsidRPr="00981974" w:rsidRDefault="00500CE1" w:rsidP="00E571DE">
      <w:pPr>
        <w:pStyle w:val="Heading3"/>
      </w:pPr>
      <w:bookmarkStart w:id="28" w:name="_Toc527637188"/>
      <w:r w:rsidRPr="00500CE1">
        <w:t>5.1.</w:t>
      </w:r>
      <w:r w:rsidR="00981974">
        <w:t>4</w:t>
      </w:r>
      <w:r w:rsidRPr="00500CE1">
        <w:tab/>
      </w:r>
      <w:r>
        <w:t>Social Care Staff</w:t>
      </w:r>
      <w:bookmarkEnd w:id="28"/>
    </w:p>
    <w:p w:rsidR="008A06D0" w:rsidRDefault="008A06D0" w:rsidP="00E571DE">
      <w:pPr>
        <w:pStyle w:val="NoSpacing"/>
        <w:ind w:left="720" w:hanging="720"/>
        <w:jc w:val="both"/>
        <w:rPr>
          <w:rFonts w:cs="Arial"/>
          <w:sz w:val="24"/>
          <w:szCs w:val="24"/>
          <w:lang w:val="en-AU"/>
        </w:rPr>
      </w:pPr>
      <w:r w:rsidRPr="005774B0">
        <w:rPr>
          <w:rFonts w:cs="Arial"/>
          <w:sz w:val="24"/>
          <w:szCs w:val="24"/>
          <w:lang w:val="en-AU"/>
        </w:rPr>
        <w:t>5.1.</w:t>
      </w:r>
      <w:r w:rsidR="00981974">
        <w:rPr>
          <w:rFonts w:cs="Arial"/>
          <w:sz w:val="24"/>
          <w:szCs w:val="24"/>
          <w:lang w:val="en-AU"/>
        </w:rPr>
        <w:t xml:space="preserve">4.1 </w:t>
      </w:r>
      <w:r w:rsidRPr="005774B0">
        <w:rPr>
          <w:rFonts w:cs="Arial"/>
          <w:sz w:val="24"/>
          <w:szCs w:val="24"/>
          <w:lang w:val="en-AU"/>
        </w:rPr>
        <w:t xml:space="preserve">It is the responsibility of </w:t>
      </w:r>
      <w:r w:rsidR="00981974">
        <w:rPr>
          <w:rFonts w:cs="Arial"/>
          <w:sz w:val="24"/>
          <w:szCs w:val="24"/>
          <w:lang w:val="en-AU"/>
        </w:rPr>
        <w:t>applicable Social Care staff</w:t>
      </w:r>
      <w:r w:rsidR="00751C7F">
        <w:rPr>
          <w:rFonts w:cs="Arial"/>
          <w:sz w:val="24"/>
          <w:szCs w:val="24"/>
          <w:lang w:val="en-AU"/>
        </w:rPr>
        <w:t xml:space="preserve">, including but not limited to </w:t>
      </w:r>
      <w:r w:rsidR="00E571DE">
        <w:rPr>
          <w:rFonts w:cs="Arial"/>
          <w:sz w:val="24"/>
          <w:szCs w:val="24"/>
          <w:lang w:val="en-AU"/>
        </w:rPr>
        <w:t>Behavioral Intervention &amp; Learning Support</w:t>
      </w:r>
      <w:r w:rsidR="00751C7F">
        <w:rPr>
          <w:rFonts w:cs="Arial"/>
          <w:sz w:val="24"/>
          <w:szCs w:val="24"/>
          <w:lang w:val="en-AU"/>
        </w:rPr>
        <w:t xml:space="preserve"> personnel and </w:t>
      </w:r>
      <w:r w:rsidR="00E571DE">
        <w:rPr>
          <w:rFonts w:cs="Arial"/>
          <w:sz w:val="24"/>
          <w:szCs w:val="24"/>
          <w:lang w:val="en-AU"/>
        </w:rPr>
        <w:t>Maharat Learning Academy (MLA)</w:t>
      </w:r>
      <w:r w:rsidR="00751C7F">
        <w:rPr>
          <w:rFonts w:cs="Arial"/>
          <w:sz w:val="24"/>
          <w:szCs w:val="24"/>
          <w:lang w:val="en-AU"/>
        </w:rPr>
        <w:t xml:space="preserve"> personnel,</w:t>
      </w:r>
      <w:r w:rsidRPr="005774B0">
        <w:rPr>
          <w:rFonts w:cs="Arial"/>
          <w:sz w:val="24"/>
          <w:szCs w:val="24"/>
          <w:lang w:val="en-AU"/>
        </w:rPr>
        <w:t xml:space="preserve"> identified in this </w:t>
      </w:r>
      <w:r w:rsidR="00417608">
        <w:rPr>
          <w:rFonts w:cs="Arial"/>
          <w:sz w:val="24"/>
          <w:szCs w:val="24"/>
          <w:lang w:val="en-AU"/>
        </w:rPr>
        <w:t>policy</w:t>
      </w:r>
      <w:r w:rsidRPr="005774B0">
        <w:rPr>
          <w:rFonts w:cs="Arial"/>
          <w:sz w:val="24"/>
          <w:szCs w:val="24"/>
          <w:lang w:val="en-AU"/>
        </w:rPr>
        <w:t xml:space="preserve"> as those authorized to have access to the </w:t>
      </w:r>
      <w:r w:rsidR="00981974">
        <w:rPr>
          <w:rFonts w:cs="Arial"/>
          <w:sz w:val="24"/>
          <w:szCs w:val="24"/>
          <w:lang w:val="en-AU"/>
        </w:rPr>
        <w:t xml:space="preserve">client </w:t>
      </w:r>
      <w:r w:rsidRPr="005774B0">
        <w:rPr>
          <w:rFonts w:cs="Arial"/>
          <w:sz w:val="24"/>
          <w:szCs w:val="24"/>
          <w:lang w:val="en-AU"/>
        </w:rPr>
        <w:t>records</w:t>
      </w:r>
      <w:r w:rsidR="00417608">
        <w:rPr>
          <w:rFonts w:cs="Arial"/>
          <w:sz w:val="24"/>
          <w:szCs w:val="24"/>
          <w:lang w:val="en-AU"/>
        </w:rPr>
        <w:t>/information</w:t>
      </w:r>
      <w:r w:rsidRPr="005774B0">
        <w:rPr>
          <w:rFonts w:cs="Arial"/>
          <w:sz w:val="24"/>
          <w:szCs w:val="24"/>
          <w:lang w:val="en-AU"/>
        </w:rPr>
        <w:t xml:space="preserve">, to adhere to this policy.    </w:t>
      </w:r>
    </w:p>
    <w:p w:rsidR="00981974" w:rsidRPr="00981974" w:rsidRDefault="00981974" w:rsidP="00E571DE">
      <w:pPr>
        <w:pStyle w:val="NoSpacing"/>
      </w:pPr>
    </w:p>
    <w:p w:rsidR="008A06D0" w:rsidRPr="005774B0" w:rsidRDefault="008A06D0" w:rsidP="00E571DE">
      <w:pPr>
        <w:pStyle w:val="NoSpacing"/>
        <w:ind w:left="720" w:hanging="720"/>
        <w:jc w:val="both"/>
        <w:rPr>
          <w:rFonts w:cs="Arial"/>
          <w:sz w:val="24"/>
          <w:szCs w:val="24"/>
          <w:lang w:val="en-AU"/>
        </w:rPr>
      </w:pPr>
      <w:r w:rsidRPr="005774B0">
        <w:rPr>
          <w:rFonts w:cs="Arial"/>
          <w:sz w:val="24"/>
          <w:szCs w:val="24"/>
          <w:lang w:val="en-AU"/>
        </w:rPr>
        <w:t>5.1.</w:t>
      </w:r>
      <w:r w:rsidR="00981974">
        <w:rPr>
          <w:rFonts w:cs="Arial"/>
          <w:sz w:val="24"/>
          <w:szCs w:val="24"/>
          <w:lang w:val="en-AU"/>
        </w:rPr>
        <w:t xml:space="preserve">4.2 </w:t>
      </w:r>
      <w:r w:rsidRPr="005774B0">
        <w:rPr>
          <w:rFonts w:cs="Arial"/>
          <w:sz w:val="24"/>
          <w:szCs w:val="24"/>
          <w:lang w:val="en-AU"/>
        </w:rPr>
        <w:t xml:space="preserve">It is the responsibility of </w:t>
      </w:r>
      <w:r w:rsidR="00E571DE">
        <w:rPr>
          <w:rFonts w:cs="Arial"/>
          <w:sz w:val="24"/>
          <w:szCs w:val="24"/>
          <w:lang w:val="en-AU"/>
        </w:rPr>
        <w:t xml:space="preserve">all </w:t>
      </w:r>
      <w:r w:rsidR="00981974">
        <w:rPr>
          <w:rFonts w:cs="Arial"/>
          <w:sz w:val="24"/>
          <w:szCs w:val="24"/>
          <w:lang w:val="en-AU"/>
        </w:rPr>
        <w:t xml:space="preserve">applicable </w:t>
      </w:r>
      <w:r w:rsidR="00E571DE">
        <w:rPr>
          <w:rFonts w:cs="Arial"/>
          <w:sz w:val="24"/>
          <w:szCs w:val="24"/>
          <w:lang w:val="en-AU"/>
        </w:rPr>
        <w:t>personnel</w:t>
      </w:r>
      <w:r w:rsidRPr="005774B0">
        <w:rPr>
          <w:rFonts w:cs="Arial"/>
          <w:sz w:val="24"/>
          <w:szCs w:val="24"/>
          <w:lang w:val="en-AU"/>
        </w:rPr>
        <w:t xml:space="preserve">, </w:t>
      </w:r>
      <w:r w:rsidR="00417608">
        <w:rPr>
          <w:rFonts w:cs="Arial"/>
          <w:sz w:val="24"/>
          <w:szCs w:val="24"/>
          <w:lang w:val="en-AU"/>
        </w:rPr>
        <w:t xml:space="preserve">and </w:t>
      </w:r>
      <w:r w:rsidRPr="005774B0">
        <w:rPr>
          <w:rFonts w:cs="Arial"/>
          <w:sz w:val="24"/>
          <w:szCs w:val="24"/>
          <w:lang w:val="en-AU"/>
        </w:rPr>
        <w:t xml:space="preserve">as applicable to the services rendered by the </w:t>
      </w:r>
      <w:r w:rsidR="00981974">
        <w:rPr>
          <w:rFonts w:cs="Arial"/>
          <w:sz w:val="24"/>
          <w:szCs w:val="24"/>
          <w:lang w:val="en-AU"/>
        </w:rPr>
        <w:t>client</w:t>
      </w:r>
      <w:r w:rsidRPr="005774B0">
        <w:rPr>
          <w:rFonts w:cs="Arial"/>
          <w:sz w:val="24"/>
          <w:szCs w:val="24"/>
          <w:lang w:val="en-AU"/>
        </w:rPr>
        <w:t xml:space="preserve">, to ensure entries to the </w:t>
      </w:r>
      <w:r w:rsidR="00981974">
        <w:rPr>
          <w:rFonts w:cs="Arial"/>
          <w:sz w:val="24"/>
          <w:szCs w:val="24"/>
          <w:lang w:val="en-AU"/>
        </w:rPr>
        <w:t>clients Enrollment R</w:t>
      </w:r>
      <w:r w:rsidRPr="005774B0">
        <w:rPr>
          <w:rFonts w:cs="Arial"/>
          <w:sz w:val="24"/>
          <w:szCs w:val="24"/>
          <w:lang w:val="en-AU"/>
        </w:rPr>
        <w:t>ecord and applicable</w:t>
      </w:r>
      <w:r w:rsidR="00751C7F">
        <w:rPr>
          <w:rFonts w:cs="Arial"/>
          <w:sz w:val="24"/>
          <w:szCs w:val="24"/>
          <w:lang w:val="en-AU"/>
        </w:rPr>
        <w:t xml:space="preserve"> departmental client records,</w:t>
      </w:r>
      <w:r w:rsidRPr="005774B0">
        <w:rPr>
          <w:rFonts w:cs="Arial"/>
          <w:sz w:val="24"/>
          <w:szCs w:val="24"/>
          <w:lang w:val="en-AU"/>
        </w:rPr>
        <w:t xml:space="preserve"> forms/documents must</w:t>
      </w:r>
      <w:r w:rsidR="00981974">
        <w:rPr>
          <w:rFonts w:cs="Arial"/>
          <w:sz w:val="24"/>
          <w:szCs w:val="24"/>
          <w:lang w:val="en-AU"/>
        </w:rPr>
        <w:t xml:space="preserve"> be</w:t>
      </w:r>
      <w:r w:rsidRPr="005774B0">
        <w:rPr>
          <w:rFonts w:cs="Arial"/>
          <w:sz w:val="24"/>
          <w:szCs w:val="24"/>
          <w:lang w:val="en-AU"/>
        </w:rPr>
        <w:t xml:space="preserve"> complete</w:t>
      </w:r>
      <w:r w:rsidR="00981974">
        <w:rPr>
          <w:rFonts w:cs="Arial"/>
          <w:sz w:val="24"/>
          <w:szCs w:val="24"/>
          <w:lang w:val="en-AU"/>
        </w:rPr>
        <w:t>d</w:t>
      </w:r>
      <w:r w:rsidRPr="005774B0">
        <w:rPr>
          <w:rFonts w:cs="Arial"/>
          <w:sz w:val="24"/>
          <w:szCs w:val="24"/>
          <w:lang w:val="en-AU"/>
        </w:rPr>
        <w:t xml:space="preserve"> and/or sign</w:t>
      </w:r>
      <w:r w:rsidR="00981974">
        <w:rPr>
          <w:rFonts w:cs="Arial"/>
          <w:sz w:val="24"/>
          <w:szCs w:val="24"/>
          <w:lang w:val="en-AU"/>
        </w:rPr>
        <w:t>ed</w:t>
      </w:r>
      <w:r w:rsidRPr="005774B0">
        <w:rPr>
          <w:rFonts w:cs="Arial"/>
          <w:sz w:val="24"/>
          <w:szCs w:val="24"/>
          <w:lang w:val="en-AU"/>
        </w:rPr>
        <w:t xml:space="preserve"> in a legible and timely manner in keeping with the requirements of this policy.</w:t>
      </w:r>
    </w:p>
    <w:p w:rsidR="00500CE1" w:rsidRPr="00500CE1" w:rsidRDefault="00500CE1" w:rsidP="00E571DE">
      <w:pPr>
        <w:pStyle w:val="Heading3"/>
        <w:rPr>
          <w:lang w:val="en-AU"/>
        </w:rPr>
      </w:pPr>
      <w:bookmarkStart w:id="29" w:name="_Toc527637189"/>
      <w:bookmarkStart w:id="30" w:name="_Toc506103713"/>
      <w:r>
        <w:rPr>
          <w:lang w:val="en-AU"/>
        </w:rPr>
        <w:t>5.1.</w:t>
      </w:r>
      <w:r w:rsidR="00981974">
        <w:rPr>
          <w:lang w:val="en-AU"/>
        </w:rPr>
        <w:t>5</w:t>
      </w:r>
      <w:r>
        <w:rPr>
          <w:lang w:val="en-AU"/>
        </w:rPr>
        <w:tab/>
      </w:r>
      <w:r w:rsidRPr="00500CE1">
        <w:rPr>
          <w:lang w:val="en-AU"/>
        </w:rPr>
        <w:t>Quality Compliance &amp; Business Development Manager</w:t>
      </w:r>
      <w:bookmarkEnd w:id="29"/>
    </w:p>
    <w:p w:rsidR="00500CE1" w:rsidRPr="00500CE1" w:rsidRDefault="00500CE1" w:rsidP="00E571DE">
      <w:pPr>
        <w:pStyle w:val="NoSpacing"/>
        <w:ind w:left="720" w:hanging="720"/>
        <w:jc w:val="both"/>
        <w:rPr>
          <w:rFonts w:cs="Arial"/>
          <w:sz w:val="24"/>
          <w:szCs w:val="24"/>
          <w:lang w:val="en-AU"/>
        </w:rPr>
      </w:pPr>
      <w:r>
        <w:rPr>
          <w:rFonts w:cs="Arial"/>
          <w:sz w:val="24"/>
          <w:szCs w:val="24"/>
          <w:lang w:val="en-AU"/>
        </w:rPr>
        <w:t>5.1.</w:t>
      </w:r>
      <w:r w:rsidR="00981974">
        <w:rPr>
          <w:rFonts w:cs="Arial"/>
          <w:sz w:val="24"/>
          <w:szCs w:val="24"/>
          <w:lang w:val="en-AU"/>
        </w:rPr>
        <w:t xml:space="preserve">5.1 </w:t>
      </w:r>
      <w:r>
        <w:rPr>
          <w:rFonts w:cs="Arial"/>
          <w:sz w:val="24"/>
          <w:szCs w:val="24"/>
          <w:lang w:val="en-AU"/>
        </w:rPr>
        <w:t>The Quality Compliance &amp; Business Development Manager</w:t>
      </w:r>
      <w:r w:rsidR="00981974">
        <w:rPr>
          <w:rFonts w:cs="Arial"/>
          <w:sz w:val="24"/>
          <w:szCs w:val="24"/>
          <w:lang w:val="en-AU"/>
        </w:rPr>
        <w:t xml:space="preserve"> (QCBD)</w:t>
      </w:r>
      <w:r>
        <w:rPr>
          <w:rFonts w:cs="Arial"/>
          <w:sz w:val="24"/>
          <w:szCs w:val="24"/>
          <w:lang w:val="en-AU"/>
        </w:rPr>
        <w:t>, with input from the Center Manager, has been assigned to manage and oversee the</w:t>
      </w:r>
      <w:r w:rsidRPr="005774B0">
        <w:rPr>
          <w:rFonts w:cs="Arial"/>
          <w:sz w:val="24"/>
          <w:szCs w:val="24"/>
          <w:lang w:val="en-AU"/>
        </w:rPr>
        <w:t xml:space="preserve"> </w:t>
      </w:r>
      <w:r w:rsidR="00417608">
        <w:rPr>
          <w:rFonts w:cs="Arial"/>
          <w:sz w:val="24"/>
          <w:szCs w:val="24"/>
          <w:lang w:val="en-AU"/>
        </w:rPr>
        <w:t>Enrollment Record</w:t>
      </w:r>
      <w:r w:rsidRPr="005774B0">
        <w:rPr>
          <w:rFonts w:cs="Arial"/>
          <w:sz w:val="24"/>
          <w:szCs w:val="24"/>
          <w:lang w:val="en-AU"/>
        </w:rPr>
        <w:t xml:space="preserve"> review and audit process</w:t>
      </w:r>
      <w:r>
        <w:rPr>
          <w:rFonts w:cs="Arial"/>
          <w:sz w:val="24"/>
          <w:szCs w:val="24"/>
          <w:lang w:val="en-AU"/>
        </w:rPr>
        <w:t>es</w:t>
      </w:r>
      <w:r w:rsidRPr="005774B0">
        <w:rPr>
          <w:rFonts w:cs="Arial"/>
          <w:sz w:val="24"/>
          <w:szCs w:val="24"/>
          <w:lang w:val="en-AU"/>
        </w:rPr>
        <w:t xml:space="preserve"> to ensure record content is entered and completed in a timely, accurate, legible and authenticated manner.</w:t>
      </w:r>
    </w:p>
    <w:p w:rsidR="008A06D0" w:rsidRPr="005774B0" w:rsidRDefault="008A06D0" w:rsidP="00E571DE">
      <w:pPr>
        <w:pStyle w:val="Heading2"/>
        <w:rPr>
          <w:rFonts w:cs="Arial"/>
          <w:szCs w:val="24"/>
        </w:rPr>
      </w:pPr>
      <w:bookmarkStart w:id="31" w:name="_Toc527637190"/>
      <w:r w:rsidRPr="005774B0">
        <w:rPr>
          <w:rFonts w:cs="Arial"/>
          <w:szCs w:val="24"/>
        </w:rPr>
        <w:t>5.2</w:t>
      </w:r>
      <w:r w:rsidRPr="005774B0">
        <w:rPr>
          <w:rFonts w:cs="Arial"/>
          <w:szCs w:val="24"/>
        </w:rPr>
        <w:tab/>
      </w:r>
      <w:r w:rsidR="0026040E">
        <w:rPr>
          <w:rFonts w:cs="Arial"/>
          <w:szCs w:val="24"/>
        </w:rPr>
        <w:t xml:space="preserve">Client </w:t>
      </w:r>
      <w:r w:rsidR="00981974">
        <w:rPr>
          <w:rFonts w:cs="Arial"/>
          <w:szCs w:val="24"/>
        </w:rPr>
        <w:t>Enrollment</w:t>
      </w:r>
      <w:r w:rsidRPr="005774B0">
        <w:rPr>
          <w:rFonts w:cs="Arial"/>
          <w:szCs w:val="24"/>
        </w:rPr>
        <w:t xml:space="preserve"> Records</w:t>
      </w:r>
      <w:bookmarkEnd w:id="30"/>
      <w:bookmarkEnd w:id="31"/>
    </w:p>
    <w:p w:rsidR="0026040E" w:rsidRDefault="0026040E" w:rsidP="00E571DE">
      <w:pPr>
        <w:pStyle w:val="Heading3"/>
      </w:pPr>
      <w:bookmarkStart w:id="32" w:name="_Toc527637191"/>
      <w:r>
        <w:t>5.2.1</w:t>
      </w:r>
      <w:r>
        <w:tab/>
        <w:t>Enrollment Record</w:t>
      </w:r>
      <w:r w:rsidR="00C266EA">
        <w:t xml:space="preserve"> / Enrollment Number</w:t>
      </w:r>
      <w:bookmarkEnd w:id="32"/>
    </w:p>
    <w:p w:rsidR="00981974" w:rsidRPr="00744C8F" w:rsidRDefault="00981974" w:rsidP="00E571DE">
      <w:pPr>
        <w:pStyle w:val="NoSpacing"/>
        <w:ind w:left="720" w:hanging="720"/>
        <w:jc w:val="both"/>
        <w:rPr>
          <w:rFonts w:asciiTheme="minorBidi" w:hAnsiTheme="minorBidi" w:cstheme="minorBidi"/>
          <w:sz w:val="24"/>
          <w:szCs w:val="24"/>
        </w:rPr>
      </w:pPr>
      <w:r w:rsidRPr="00744C8F">
        <w:rPr>
          <w:rFonts w:asciiTheme="minorBidi" w:hAnsiTheme="minorBidi" w:cstheme="minorBidi"/>
          <w:sz w:val="24"/>
          <w:szCs w:val="24"/>
        </w:rPr>
        <w:t>5.</w:t>
      </w:r>
      <w:r>
        <w:rPr>
          <w:rFonts w:asciiTheme="minorBidi" w:hAnsiTheme="minorBidi" w:cstheme="minorBidi"/>
          <w:sz w:val="24"/>
          <w:szCs w:val="24"/>
        </w:rPr>
        <w:t>2</w:t>
      </w:r>
      <w:r w:rsidRPr="00744C8F">
        <w:rPr>
          <w:rFonts w:asciiTheme="minorBidi" w:hAnsiTheme="minorBidi" w:cstheme="minorBidi"/>
          <w:sz w:val="24"/>
          <w:szCs w:val="24"/>
        </w:rPr>
        <w:t>.1</w:t>
      </w:r>
      <w:r w:rsidR="0026040E">
        <w:rPr>
          <w:rFonts w:asciiTheme="minorBidi" w:hAnsiTheme="minorBidi" w:cstheme="minorBidi"/>
          <w:sz w:val="24"/>
          <w:szCs w:val="24"/>
        </w:rPr>
        <w:t>.1</w:t>
      </w:r>
      <w:r w:rsidR="00156705">
        <w:rPr>
          <w:rFonts w:asciiTheme="minorBidi" w:hAnsiTheme="minorBidi" w:cstheme="minorBidi"/>
          <w:sz w:val="24"/>
          <w:szCs w:val="24"/>
        </w:rPr>
        <w:t>An</w:t>
      </w:r>
      <w:r>
        <w:rPr>
          <w:rFonts w:asciiTheme="minorBidi" w:hAnsiTheme="minorBidi" w:cstheme="minorBidi"/>
          <w:sz w:val="24"/>
          <w:szCs w:val="24"/>
        </w:rPr>
        <w:t xml:space="preserve"> Enrollment R</w:t>
      </w:r>
      <w:r w:rsidRPr="00744C8F">
        <w:rPr>
          <w:rFonts w:asciiTheme="minorBidi" w:hAnsiTheme="minorBidi" w:cstheme="minorBidi"/>
          <w:sz w:val="24"/>
          <w:szCs w:val="24"/>
        </w:rPr>
        <w:t xml:space="preserve">ecord, </w:t>
      </w:r>
      <w:r>
        <w:rPr>
          <w:rFonts w:asciiTheme="minorBidi" w:hAnsiTheme="minorBidi" w:cstheme="minorBidi"/>
          <w:sz w:val="24"/>
          <w:szCs w:val="24"/>
        </w:rPr>
        <w:t>pink</w:t>
      </w:r>
      <w:r w:rsidRPr="00744C8F">
        <w:rPr>
          <w:rFonts w:asciiTheme="minorBidi" w:hAnsiTheme="minorBidi" w:cstheme="minorBidi"/>
          <w:sz w:val="24"/>
          <w:szCs w:val="24"/>
        </w:rPr>
        <w:t xml:space="preserve"> in color, is initiated and maintained in written format and stored in hard copy format for every </w:t>
      </w:r>
      <w:r>
        <w:rPr>
          <w:rFonts w:asciiTheme="minorBidi" w:hAnsiTheme="minorBidi" w:cstheme="minorBidi"/>
          <w:sz w:val="24"/>
          <w:szCs w:val="24"/>
        </w:rPr>
        <w:t>client enrolled for services at the Center</w:t>
      </w:r>
      <w:r w:rsidRPr="00744C8F">
        <w:rPr>
          <w:rFonts w:asciiTheme="minorBidi" w:hAnsiTheme="minorBidi" w:cstheme="minorBidi"/>
          <w:sz w:val="24"/>
          <w:szCs w:val="24"/>
        </w:rPr>
        <w:t>.</w:t>
      </w:r>
    </w:p>
    <w:p w:rsidR="00981974" w:rsidRPr="00981974" w:rsidRDefault="00981974" w:rsidP="00E571DE">
      <w:pPr>
        <w:pStyle w:val="NoSpacing"/>
      </w:pPr>
    </w:p>
    <w:p w:rsidR="00981974" w:rsidRPr="00744C8F" w:rsidRDefault="0026040E" w:rsidP="00E571DE">
      <w:pPr>
        <w:pStyle w:val="NoSpacing"/>
        <w:ind w:left="720" w:hanging="720"/>
        <w:jc w:val="both"/>
        <w:rPr>
          <w:rFonts w:asciiTheme="minorBidi" w:hAnsiTheme="minorBidi" w:cstheme="minorBidi"/>
          <w:sz w:val="24"/>
          <w:szCs w:val="24"/>
        </w:rPr>
      </w:pPr>
      <w:r>
        <w:rPr>
          <w:rFonts w:asciiTheme="minorBidi" w:hAnsiTheme="minorBidi" w:cstheme="minorBidi"/>
          <w:sz w:val="24"/>
          <w:szCs w:val="24"/>
        </w:rPr>
        <w:t>5.2.1.2</w:t>
      </w:r>
      <w:r w:rsidR="00981974" w:rsidRPr="00744C8F">
        <w:rPr>
          <w:rFonts w:asciiTheme="minorBidi" w:hAnsiTheme="minorBidi" w:cstheme="minorBidi"/>
          <w:sz w:val="24"/>
          <w:szCs w:val="24"/>
        </w:rPr>
        <w:t xml:space="preserve">The Center shall assign each </w:t>
      </w:r>
      <w:r w:rsidR="00981974">
        <w:rPr>
          <w:rFonts w:asciiTheme="minorBidi" w:hAnsiTheme="minorBidi" w:cstheme="minorBidi"/>
          <w:sz w:val="24"/>
          <w:szCs w:val="24"/>
        </w:rPr>
        <w:t>client with a</w:t>
      </w:r>
      <w:r w:rsidR="00981974" w:rsidRPr="00744C8F">
        <w:rPr>
          <w:rFonts w:asciiTheme="minorBidi" w:hAnsiTheme="minorBidi" w:cstheme="minorBidi"/>
          <w:sz w:val="24"/>
          <w:szCs w:val="24"/>
        </w:rPr>
        <w:t xml:space="preserve"> unique </w:t>
      </w:r>
      <w:r w:rsidR="007B4AC0">
        <w:rPr>
          <w:rFonts w:asciiTheme="minorBidi" w:hAnsiTheme="minorBidi" w:cstheme="minorBidi"/>
          <w:sz w:val="24"/>
          <w:szCs w:val="24"/>
        </w:rPr>
        <w:t>E</w:t>
      </w:r>
      <w:r w:rsidR="00981974">
        <w:rPr>
          <w:rFonts w:asciiTheme="minorBidi" w:hAnsiTheme="minorBidi" w:cstheme="minorBidi"/>
          <w:sz w:val="24"/>
          <w:szCs w:val="24"/>
        </w:rPr>
        <w:t>nrollment</w:t>
      </w:r>
      <w:r w:rsidR="00981974" w:rsidRPr="00744C8F">
        <w:rPr>
          <w:rFonts w:asciiTheme="minorBidi" w:hAnsiTheme="minorBidi" w:cstheme="minorBidi"/>
          <w:sz w:val="24"/>
          <w:szCs w:val="24"/>
        </w:rPr>
        <w:t xml:space="preserve"> Number (</w:t>
      </w:r>
      <w:r w:rsidR="00981974">
        <w:rPr>
          <w:rFonts w:asciiTheme="minorBidi" w:hAnsiTheme="minorBidi" w:cstheme="minorBidi"/>
          <w:sz w:val="24"/>
          <w:szCs w:val="24"/>
        </w:rPr>
        <w:t>ENR</w:t>
      </w:r>
      <w:r w:rsidR="00981974" w:rsidRPr="00744C8F">
        <w:rPr>
          <w:rFonts w:asciiTheme="minorBidi" w:hAnsiTheme="minorBidi" w:cstheme="minorBidi"/>
          <w:sz w:val="24"/>
          <w:szCs w:val="24"/>
        </w:rPr>
        <w:t xml:space="preserve">). At a minimum, both the </w:t>
      </w:r>
      <w:r w:rsidR="00981974">
        <w:rPr>
          <w:rFonts w:asciiTheme="minorBidi" w:hAnsiTheme="minorBidi" w:cstheme="minorBidi"/>
          <w:sz w:val="24"/>
          <w:szCs w:val="24"/>
        </w:rPr>
        <w:t>client’s</w:t>
      </w:r>
      <w:r w:rsidR="00981974" w:rsidRPr="00744C8F">
        <w:rPr>
          <w:rFonts w:asciiTheme="minorBidi" w:hAnsiTheme="minorBidi" w:cstheme="minorBidi"/>
          <w:sz w:val="24"/>
          <w:szCs w:val="24"/>
        </w:rPr>
        <w:t xml:space="preserve"> name (last name, first name) and the </w:t>
      </w:r>
      <w:r w:rsidR="00981974">
        <w:rPr>
          <w:rFonts w:asciiTheme="minorBidi" w:hAnsiTheme="minorBidi" w:cstheme="minorBidi"/>
          <w:sz w:val="24"/>
          <w:szCs w:val="24"/>
        </w:rPr>
        <w:t>ENR</w:t>
      </w:r>
      <w:r w:rsidR="00981974" w:rsidRPr="00744C8F">
        <w:rPr>
          <w:rFonts w:asciiTheme="minorBidi" w:hAnsiTheme="minorBidi" w:cstheme="minorBidi"/>
          <w:sz w:val="24"/>
          <w:szCs w:val="24"/>
        </w:rPr>
        <w:t xml:space="preserve"> must appear on</w:t>
      </w:r>
      <w:r w:rsidR="00981974">
        <w:rPr>
          <w:rFonts w:asciiTheme="minorBidi" w:hAnsiTheme="minorBidi" w:cstheme="minorBidi"/>
          <w:sz w:val="24"/>
          <w:szCs w:val="24"/>
        </w:rPr>
        <w:t xml:space="preserve"> the fron</w:t>
      </w:r>
      <w:r w:rsidR="007B4AC0">
        <w:rPr>
          <w:rFonts w:asciiTheme="minorBidi" w:hAnsiTheme="minorBidi" w:cstheme="minorBidi"/>
          <w:sz w:val="24"/>
          <w:szCs w:val="24"/>
        </w:rPr>
        <w:t>t of the Enrollment Record</w:t>
      </w:r>
      <w:r w:rsidR="00981974">
        <w:rPr>
          <w:rFonts w:asciiTheme="minorBidi" w:hAnsiTheme="minorBidi" w:cstheme="minorBidi"/>
          <w:sz w:val="24"/>
          <w:szCs w:val="24"/>
        </w:rPr>
        <w:t xml:space="preserve"> and </w:t>
      </w:r>
      <w:r w:rsidR="00ED24C4" w:rsidRPr="005774B0">
        <w:rPr>
          <w:rFonts w:cs="Arial"/>
          <w:sz w:val="24"/>
          <w:szCs w:val="24"/>
        </w:rPr>
        <w:t>on the top</w:t>
      </w:r>
      <w:r w:rsidR="00ED24C4">
        <w:rPr>
          <w:rFonts w:cs="Arial"/>
          <w:sz w:val="24"/>
          <w:szCs w:val="24"/>
        </w:rPr>
        <w:t xml:space="preserve"> right hand corner</w:t>
      </w:r>
      <w:r w:rsidR="00ED24C4" w:rsidRPr="005774B0">
        <w:rPr>
          <w:rFonts w:cs="Arial"/>
          <w:sz w:val="24"/>
          <w:szCs w:val="24"/>
        </w:rPr>
        <w:t xml:space="preserve"> of each page</w:t>
      </w:r>
      <w:r w:rsidR="00ED24C4">
        <w:rPr>
          <w:rFonts w:cs="Arial"/>
          <w:sz w:val="24"/>
          <w:szCs w:val="24"/>
        </w:rPr>
        <w:t>,</w:t>
      </w:r>
      <w:r w:rsidR="00ED24C4" w:rsidRPr="005774B0">
        <w:rPr>
          <w:rFonts w:cs="Arial"/>
          <w:sz w:val="24"/>
          <w:szCs w:val="24"/>
        </w:rPr>
        <w:t xml:space="preserve"> including multi-page hard copy forms and documents</w:t>
      </w:r>
      <w:r w:rsidR="00ED24C4" w:rsidRPr="00744C8F">
        <w:rPr>
          <w:rFonts w:asciiTheme="minorBidi" w:hAnsiTheme="minorBidi" w:cstheme="minorBidi"/>
          <w:sz w:val="24"/>
          <w:szCs w:val="24"/>
        </w:rPr>
        <w:t xml:space="preserve"> </w:t>
      </w:r>
      <w:r w:rsidR="00ED24C4">
        <w:rPr>
          <w:rFonts w:asciiTheme="minorBidi" w:hAnsiTheme="minorBidi" w:cstheme="minorBidi"/>
          <w:sz w:val="24"/>
          <w:szCs w:val="24"/>
        </w:rPr>
        <w:t xml:space="preserve">in </w:t>
      </w:r>
      <w:r w:rsidR="00981974" w:rsidRPr="00744C8F">
        <w:rPr>
          <w:rFonts w:asciiTheme="minorBidi" w:hAnsiTheme="minorBidi" w:cstheme="minorBidi"/>
          <w:sz w:val="24"/>
          <w:szCs w:val="24"/>
        </w:rPr>
        <w:t xml:space="preserve">the </w:t>
      </w:r>
      <w:r w:rsidR="00981974">
        <w:rPr>
          <w:rFonts w:asciiTheme="minorBidi" w:hAnsiTheme="minorBidi" w:cstheme="minorBidi"/>
          <w:sz w:val="24"/>
          <w:szCs w:val="24"/>
        </w:rPr>
        <w:t>Enrollment Record</w:t>
      </w:r>
      <w:r w:rsidR="00981974" w:rsidRPr="00744C8F">
        <w:rPr>
          <w:rFonts w:asciiTheme="minorBidi" w:hAnsiTheme="minorBidi" w:cstheme="minorBidi"/>
          <w:sz w:val="24"/>
          <w:szCs w:val="24"/>
        </w:rPr>
        <w:t>.</w:t>
      </w:r>
    </w:p>
    <w:p w:rsidR="00981974" w:rsidRPr="00981974" w:rsidRDefault="00981974" w:rsidP="00E571DE">
      <w:pPr>
        <w:pStyle w:val="NoSpacing"/>
      </w:pPr>
    </w:p>
    <w:p w:rsidR="00ED24C4" w:rsidRDefault="0026040E" w:rsidP="00E571DE">
      <w:pPr>
        <w:pStyle w:val="NoSpacing"/>
        <w:ind w:left="720" w:hanging="720"/>
        <w:jc w:val="both"/>
        <w:rPr>
          <w:rFonts w:asciiTheme="minorBidi" w:hAnsiTheme="minorBidi" w:cstheme="minorBidi"/>
          <w:sz w:val="24"/>
          <w:szCs w:val="24"/>
        </w:rPr>
      </w:pPr>
      <w:r>
        <w:rPr>
          <w:rFonts w:asciiTheme="minorBidi" w:hAnsiTheme="minorBidi" w:cstheme="minorBidi"/>
          <w:sz w:val="24"/>
          <w:szCs w:val="24"/>
        </w:rPr>
        <w:t>5.2.1.3</w:t>
      </w:r>
      <w:r w:rsidR="00981974" w:rsidRPr="00744C8F">
        <w:rPr>
          <w:rFonts w:asciiTheme="minorBidi" w:hAnsiTheme="minorBidi" w:cstheme="minorBidi"/>
          <w:sz w:val="24"/>
          <w:szCs w:val="24"/>
        </w:rPr>
        <w:t xml:space="preserve">Entries in the </w:t>
      </w:r>
      <w:r w:rsidR="00981974">
        <w:rPr>
          <w:rFonts w:asciiTheme="minorBidi" w:hAnsiTheme="minorBidi" w:cstheme="minorBidi"/>
          <w:sz w:val="24"/>
          <w:szCs w:val="24"/>
        </w:rPr>
        <w:t>Enrollment R</w:t>
      </w:r>
      <w:r w:rsidR="00981974" w:rsidRPr="00744C8F">
        <w:rPr>
          <w:rFonts w:asciiTheme="minorBidi" w:hAnsiTheme="minorBidi" w:cstheme="minorBidi"/>
          <w:sz w:val="24"/>
          <w:szCs w:val="24"/>
        </w:rPr>
        <w:t>ecord</w:t>
      </w:r>
      <w:r w:rsidR="00981974">
        <w:rPr>
          <w:rFonts w:asciiTheme="minorBidi" w:hAnsiTheme="minorBidi" w:cstheme="minorBidi"/>
          <w:sz w:val="24"/>
          <w:szCs w:val="24"/>
        </w:rPr>
        <w:t xml:space="preserve"> (where applicable) should be</w:t>
      </w:r>
      <w:r w:rsidR="00981974" w:rsidRPr="00744C8F">
        <w:rPr>
          <w:rFonts w:asciiTheme="minorBidi" w:hAnsiTheme="minorBidi" w:cstheme="minorBidi"/>
          <w:sz w:val="24"/>
          <w:szCs w:val="24"/>
        </w:rPr>
        <w:t xml:space="preserve"> dated, timed, legible and indelibly verified. The author of each </w:t>
      </w:r>
      <w:r w:rsidR="00981974">
        <w:rPr>
          <w:rFonts w:asciiTheme="minorBidi" w:hAnsiTheme="minorBidi" w:cstheme="minorBidi"/>
          <w:sz w:val="24"/>
          <w:szCs w:val="24"/>
        </w:rPr>
        <w:t>must be</w:t>
      </w:r>
      <w:r w:rsidR="00981974" w:rsidRPr="00744C8F">
        <w:rPr>
          <w:rFonts w:asciiTheme="minorBidi" w:hAnsiTheme="minorBidi" w:cstheme="minorBidi"/>
          <w:sz w:val="24"/>
          <w:szCs w:val="24"/>
        </w:rPr>
        <w:t xml:space="preserve"> identified and authentic.  Authentication can be made by official stamp, signa</w:t>
      </w:r>
      <w:r w:rsidR="007B4AC0">
        <w:rPr>
          <w:rFonts w:asciiTheme="minorBidi" w:hAnsiTheme="minorBidi" w:cstheme="minorBidi"/>
          <w:sz w:val="24"/>
          <w:szCs w:val="24"/>
        </w:rPr>
        <w:t xml:space="preserve">ture, and/or written initials. </w:t>
      </w:r>
      <w:r w:rsidR="00981974" w:rsidRPr="00744C8F">
        <w:rPr>
          <w:rFonts w:asciiTheme="minorBidi" w:hAnsiTheme="minorBidi" w:cstheme="minorBidi"/>
          <w:sz w:val="24"/>
          <w:szCs w:val="24"/>
        </w:rPr>
        <w:t xml:space="preserve">Entries into the </w:t>
      </w:r>
      <w:r w:rsidR="00981974">
        <w:rPr>
          <w:rFonts w:asciiTheme="minorBidi" w:hAnsiTheme="minorBidi" w:cstheme="minorBidi"/>
          <w:sz w:val="24"/>
          <w:szCs w:val="24"/>
        </w:rPr>
        <w:t>Enrollment R</w:t>
      </w:r>
      <w:r w:rsidR="00981974" w:rsidRPr="00744C8F">
        <w:rPr>
          <w:rFonts w:asciiTheme="minorBidi" w:hAnsiTheme="minorBidi" w:cstheme="minorBidi"/>
          <w:sz w:val="24"/>
          <w:szCs w:val="24"/>
        </w:rPr>
        <w:t xml:space="preserve">ecord must be made as close to the time of the </w:t>
      </w:r>
      <w:r w:rsidR="00981974">
        <w:rPr>
          <w:rFonts w:asciiTheme="minorBidi" w:hAnsiTheme="minorBidi" w:cstheme="minorBidi"/>
          <w:sz w:val="24"/>
          <w:szCs w:val="24"/>
        </w:rPr>
        <w:t>client</w:t>
      </w:r>
      <w:r w:rsidR="00981974" w:rsidRPr="00744C8F">
        <w:rPr>
          <w:rFonts w:asciiTheme="minorBidi" w:hAnsiTheme="minorBidi" w:cstheme="minorBidi"/>
          <w:sz w:val="24"/>
          <w:szCs w:val="24"/>
        </w:rPr>
        <w:t xml:space="preserve"> encounter as possible to ensure accuracy and comprehensiveness of data.</w:t>
      </w:r>
      <w:r w:rsidR="007B4AC0">
        <w:rPr>
          <w:rFonts w:asciiTheme="minorBidi" w:hAnsiTheme="minorBidi" w:cstheme="minorBidi"/>
          <w:sz w:val="24"/>
          <w:szCs w:val="24"/>
        </w:rPr>
        <w:t xml:space="preserve"> </w:t>
      </w:r>
      <w:r w:rsidR="007B4AC0" w:rsidRPr="00744C8F">
        <w:rPr>
          <w:rFonts w:asciiTheme="minorBidi" w:hAnsiTheme="minorBidi" w:cstheme="minorBidi"/>
          <w:sz w:val="24"/>
          <w:szCs w:val="24"/>
        </w:rPr>
        <w:t>In the interest of professional dignity</w:t>
      </w:r>
      <w:r w:rsidR="007B4AC0">
        <w:rPr>
          <w:rFonts w:asciiTheme="minorBidi" w:hAnsiTheme="minorBidi" w:cstheme="minorBidi"/>
          <w:sz w:val="24"/>
          <w:szCs w:val="24"/>
        </w:rPr>
        <w:t xml:space="preserve">, integrity, </w:t>
      </w:r>
      <w:r w:rsidR="007B4AC0">
        <w:rPr>
          <w:rFonts w:asciiTheme="minorBidi" w:hAnsiTheme="minorBidi" w:cstheme="minorBidi"/>
          <w:sz w:val="24"/>
          <w:szCs w:val="24"/>
        </w:rPr>
        <w:lastRenderedPageBreak/>
        <w:t>respect</w:t>
      </w:r>
      <w:r w:rsidR="007B4AC0" w:rsidRPr="00744C8F">
        <w:rPr>
          <w:rFonts w:asciiTheme="minorBidi" w:hAnsiTheme="minorBidi" w:cstheme="minorBidi"/>
          <w:sz w:val="24"/>
          <w:szCs w:val="24"/>
        </w:rPr>
        <w:t xml:space="preserve"> and good taste, </w:t>
      </w:r>
      <w:r w:rsidR="007B4AC0">
        <w:rPr>
          <w:rFonts w:asciiTheme="minorBidi" w:hAnsiTheme="minorBidi" w:cstheme="minorBidi"/>
          <w:sz w:val="24"/>
          <w:szCs w:val="24"/>
        </w:rPr>
        <w:t>Enrollment R</w:t>
      </w:r>
      <w:r w:rsidR="007B4AC0" w:rsidRPr="00744C8F">
        <w:rPr>
          <w:rFonts w:asciiTheme="minorBidi" w:hAnsiTheme="minorBidi" w:cstheme="minorBidi"/>
          <w:sz w:val="24"/>
          <w:szCs w:val="24"/>
        </w:rPr>
        <w:t>ecords should be free from facetious remarks and uncomplimentary comments.</w:t>
      </w:r>
    </w:p>
    <w:p w:rsidR="0026040E" w:rsidRDefault="0026040E" w:rsidP="00E571DE">
      <w:pPr>
        <w:pStyle w:val="NoSpacing"/>
      </w:pPr>
    </w:p>
    <w:p w:rsidR="0026040E" w:rsidRPr="005774B0" w:rsidRDefault="0026040E" w:rsidP="00E571DE">
      <w:pPr>
        <w:ind w:left="720" w:hanging="720"/>
        <w:jc w:val="both"/>
        <w:rPr>
          <w:rFonts w:cs="Arial"/>
          <w:szCs w:val="24"/>
        </w:rPr>
      </w:pPr>
      <w:r>
        <w:rPr>
          <w:rFonts w:cs="Arial"/>
          <w:szCs w:val="24"/>
        </w:rPr>
        <w:t>5.2.1.4</w:t>
      </w:r>
      <w:r w:rsidRPr="005774B0">
        <w:rPr>
          <w:rFonts w:cs="Arial"/>
          <w:szCs w:val="24"/>
        </w:rPr>
        <w:t xml:space="preserve">Changes, corrections or other modifications made to written </w:t>
      </w:r>
      <w:r>
        <w:rPr>
          <w:rFonts w:cs="Arial"/>
          <w:szCs w:val="24"/>
        </w:rPr>
        <w:t>Enrollment Record</w:t>
      </w:r>
      <w:r w:rsidRPr="005774B0">
        <w:rPr>
          <w:rFonts w:cs="Arial"/>
          <w:szCs w:val="24"/>
        </w:rPr>
        <w:t xml:space="preserve"> entries is made by drawing a single line through the text to be changed such that the original information remains legible (</w:t>
      </w:r>
      <w:r w:rsidRPr="005774B0">
        <w:rPr>
          <w:rFonts w:cs="Arial"/>
          <w:strike/>
          <w:szCs w:val="24"/>
        </w:rPr>
        <w:t>example</w:t>
      </w:r>
      <w:r w:rsidRPr="005774B0">
        <w:rPr>
          <w:rFonts w:cs="Arial"/>
          <w:szCs w:val="24"/>
        </w:rPr>
        <w:t xml:space="preserve">). Label the scored text as </w:t>
      </w:r>
      <w:r w:rsidRPr="00624CE1">
        <w:rPr>
          <w:rFonts w:cs="Arial"/>
          <w:i/>
          <w:szCs w:val="24"/>
        </w:rPr>
        <w:t>“incorrect”</w:t>
      </w:r>
      <w:r w:rsidRPr="005774B0">
        <w:rPr>
          <w:rFonts w:cs="Arial"/>
          <w:szCs w:val="24"/>
        </w:rPr>
        <w:t xml:space="preserve">. The date, time, nature, reason and correction or other modified should be documented and initialed by the </w:t>
      </w:r>
      <w:r>
        <w:rPr>
          <w:rFonts w:cs="Arial"/>
          <w:szCs w:val="24"/>
        </w:rPr>
        <w:t>modifier</w:t>
      </w:r>
      <w:r w:rsidRPr="005774B0">
        <w:rPr>
          <w:rFonts w:cs="Arial"/>
          <w:szCs w:val="24"/>
        </w:rPr>
        <w:t>.</w:t>
      </w:r>
    </w:p>
    <w:p w:rsidR="00D50E4A" w:rsidRDefault="00D50E4A" w:rsidP="004B5C33">
      <w:pPr>
        <w:pStyle w:val="NoSpacing"/>
        <w:ind w:left="720" w:hanging="720"/>
        <w:jc w:val="both"/>
        <w:rPr>
          <w:rFonts w:cs="Arial"/>
          <w:sz w:val="24"/>
          <w:szCs w:val="24"/>
        </w:rPr>
      </w:pPr>
      <w:r w:rsidRPr="005774B0">
        <w:rPr>
          <w:rFonts w:cs="Arial"/>
          <w:sz w:val="24"/>
          <w:szCs w:val="24"/>
        </w:rPr>
        <w:t>5.2.</w:t>
      </w:r>
      <w:r w:rsidR="0026040E">
        <w:rPr>
          <w:rFonts w:cs="Arial"/>
          <w:sz w:val="24"/>
          <w:szCs w:val="24"/>
        </w:rPr>
        <w:t>1.5</w:t>
      </w:r>
      <w:r w:rsidRPr="005774B0">
        <w:rPr>
          <w:rFonts w:cs="Arial"/>
          <w:sz w:val="24"/>
          <w:szCs w:val="24"/>
        </w:rPr>
        <w:t>Original hard copy of consent forms, referral letter</w:t>
      </w:r>
      <w:r>
        <w:rPr>
          <w:rFonts w:cs="Arial"/>
          <w:sz w:val="24"/>
          <w:szCs w:val="24"/>
        </w:rPr>
        <w:t xml:space="preserve">s, insurance papers, laboratory, </w:t>
      </w:r>
      <w:r w:rsidRPr="005774B0">
        <w:rPr>
          <w:rFonts w:cs="Arial"/>
          <w:sz w:val="24"/>
          <w:szCs w:val="24"/>
        </w:rPr>
        <w:t>diagnostic</w:t>
      </w:r>
      <w:r>
        <w:rPr>
          <w:rFonts w:cs="Arial"/>
          <w:sz w:val="24"/>
          <w:szCs w:val="24"/>
        </w:rPr>
        <w:t>, assessment</w:t>
      </w:r>
      <w:r w:rsidRPr="005774B0">
        <w:rPr>
          <w:rFonts w:cs="Arial"/>
          <w:sz w:val="24"/>
          <w:szCs w:val="24"/>
        </w:rPr>
        <w:t xml:space="preserve"> reports, </w:t>
      </w:r>
      <w:r w:rsidR="00ED24C4">
        <w:rPr>
          <w:rFonts w:cs="Arial"/>
          <w:sz w:val="24"/>
          <w:szCs w:val="24"/>
        </w:rPr>
        <w:t>initial treatment plans/</w:t>
      </w:r>
      <w:r w:rsidR="004B5C33">
        <w:rPr>
          <w:rFonts w:cs="Arial"/>
          <w:sz w:val="24"/>
          <w:szCs w:val="24"/>
        </w:rPr>
        <w:t>quarterly treatment plans</w:t>
      </w:r>
      <w:r w:rsidR="00ED24C4">
        <w:rPr>
          <w:rFonts w:cs="Arial"/>
          <w:sz w:val="24"/>
          <w:szCs w:val="24"/>
        </w:rPr>
        <w:t xml:space="preserve"> </w:t>
      </w:r>
      <w:r w:rsidRPr="005774B0">
        <w:rPr>
          <w:rFonts w:cs="Arial"/>
          <w:sz w:val="24"/>
          <w:szCs w:val="24"/>
        </w:rPr>
        <w:t xml:space="preserve">and any other applicable papers will be retained in the </w:t>
      </w:r>
      <w:r>
        <w:rPr>
          <w:rFonts w:cs="Arial"/>
          <w:sz w:val="24"/>
          <w:szCs w:val="24"/>
        </w:rPr>
        <w:t>Enrollment Record</w:t>
      </w:r>
      <w:r w:rsidRPr="005774B0">
        <w:rPr>
          <w:rFonts w:cs="Arial"/>
          <w:sz w:val="24"/>
          <w:szCs w:val="24"/>
        </w:rPr>
        <w:t xml:space="preserve"> file.  Only hard-copy forms approved by </w:t>
      </w:r>
      <w:r>
        <w:rPr>
          <w:rFonts w:cs="Arial"/>
          <w:sz w:val="24"/>
          <w:szCs w:val="24"/>
        </w:rPr>
        <w:t>MLC</w:t>
      </w:r>
      <w:r w:rsidRPr="005774B0">
        <w:rPr>
          <w:rFonts w:cs="Arial"/>
          <w:sz w:val="24"/>
          <w:szCs w:val="24"/>
        </w:rPr>
        <w:t xml:space="preserve"> may be used as per the </w:t>
      </w:r>
      <w:r>
        <w:rPr>
          <w:rFonts w:cs="Arial"/>
          <w:sz w:val="24"/>
          <w:szCs w:val="24"/>
        </w:rPr>
        <w:t>Document Control Policy</w:t>
      </w:r>
      <w:r w:rsidRPr="005774B0">
        <w:rPr>
          <w:rFonts w:cs="Arial"/>
          <w:sz w:val="24"/>
          <w:szCs w:val="24"/>
        </w:rPr>
        <w:t xml:space="preserve"> (</w:t>
      </w:r>
      <w:r>
        <w:rPr>
          <w:rFonts w:cs="Arial"/>
          <w:sz w:val="24"/>
          <w:szCs w:val="24"/>
        </w:rPr>
        <w:t>QM014</w:t>
      </w:r>
      <w:r w:rsidRPr="005774B0">
        <w:rPr>
          <w:rFonts w:cs="Arial"/>
          <w:sz w:val="24"/>
          <w:szCs w:val="24"/>
        </w:rPr>
        <w:t>).</w:t>
      </w:r>
    </w:p>
    <w:p w:rsidR="00ED24C4" w:rsidRPr="00B63668" w:rsidRDefault="00ED24C4" w:rsidP="00E571DE">
      <w:pPr>
        <w:pStyle w:val="NoSpacing"/>
      </w:pPr>
    </w:p>
    <w:p w:rsidR="00ED24C4" w:rsidRPr="005774B0" w:rsidRDefault="00ED24C4" w:rsidP="00E571DE">
      <w:pPr>
        <w:pStyle w:val="NoSpacing"/>
        <w:ind w:left="720" w:hanging="720"/>
        <w:jc w:val="both"/>
        <w:rPr>
          <w:rFonts w:cs="Arial"/>
          <w:sz w:val="24"/>
          <w:szCs w:val="24"/>
        </w:rPr>
      </w:pPr>
      <w:r w:rsidRPr="005774B0">
        <w:rPr>
          <w:rFonts w:cs="Arial"/>
          <w:sz w:val="24"/>
          <w:szCs w:val="24"/>
        </w:rPr>
        <w:t>5.2.</w:t>
      </w:r>
      <w:r w:rsidR="0026040E">
        <w:rPr>
          <w:rFonts w:cs="Arial"/>
          <w:sz w:val="24"/>
          <w:szCs w:val="24"/>
        </w:rPr>
        <w:t>1.6</w:t>
      </w:r>
      <w:r>
        <w:rPr>
          <w:rFonts w:cs="Arial"/>
          <w:sz w:val="24"/>
          <w:szCs w:val="24"/>
        </w:rPr>
        <w:t xml:space="preserve">Papers </w:t>
      </w:r>
      <w:r w:rsidRPr="005774B0">
        <w:rPr>
          <w:rFonts w:cs="Arial"/>
          <w:sz w:val="24"/>
          <w:szCs w:val="24"/>
        </w:rPr>
        <w:t xml:space="preserve">produced by </w:t>
      </w:r>
      <w:r>
        <w:rPr>
          <w:rFonts w:cs="Arial"/>
          <w:sz w:val="24"/>
          <w:szCs w:val="24"/>
        </w:rPr>
        <w:t xml:space="preserve">MLC, including but not limited to, reports, letters, programs, treatment plans, IEPs, BSPs </w:t>
      </w:r>
      <w:r w:rsidRPr="005774B0">
        <w:rPr>
          <w:rFonts w:cs="Arial"/>
          <w:sz w:val="24"/>
          <w:szCs w:val="24"/>
        </w:rPr>
        <w:t>must be signed and dated</w:t>
      </w:r>
      <w:r w:rsidR="00751C7F">
        <w:rPr>
          <w:rFonts w:cs="Arial"/>
          <w:sz w:val="24"/>
          <w:szCs w:val="24"/>
        </w:rPr>
        <w:t xml:space="preserve"> (and stamped as applicable)</w:t>
      </w:r>
      <w:r w:rsidRPr="005774B0">
        <w:rPr>
          <w:rFonts w:cs="Arial"/>
          <w:sz w:val="24"/>
          <w:szCs w:val="24"/>
        </w:rPr>
        <w:t xml:space="preserve"> by the </w:t>
      </w:r>
      <w:r>
        <w:rPr>
          <w:rFonts w:cs="Arial"/>
          <w:sz w:val="24"/>
          <w:szCs w:val="24"/>
        </w:rPr>
        <w:t xml:space="preserve">applicable staff member </w:t>
      </w:r>
      <w:r w:rsidRPr="005774B0">
        <w:rPr>
          <w:rFonts w:cs="Arial"/>
          <w:sz w:val="24"/>
          <w:szCs w:val="24"/>
        </w:rPr>
        <w:t xml:space="preserve">before filing in the </w:t>
      </w:r>
      <w:r>
        <w:rPr>
          <w:rFonts w:cs="Arial"/>
          <w:sz w:val="24"/>
          <w:szCs w:val="24"/>
        </w:rPr>
        <w:t>Enrollment Record</w:t>
      </w:r>
      <w:r w:rsidRPr="005774B0">
        <w:rPr>
          <w:rFonts w:cs="Arial"/>
          <w:sz w:val="24"/>
          <w:szCs w:val="24"/>
        </w:rPr>
        <w:t xml:space="preserve">. </w:t>
      </w:r>
      <w:r>
        <w:rPr>
          <w:rFonts w:cs="Arial"/>
          <w:sz w:val="24"/>
          <w:szCs w:val="24"/>
        </w:rPr>
        <w:t xml:space="preserve"> </w:t>
      </w:r>
    </w:p>
    <w:p w:rsidR="00981974" w:rsidRPr="00981974" w:rsidRDefault="00981974" w:rsidP="00E571DE">
      <w:pPr>
        <w:pStyle w:val="NoSpacing"/>
      </w:pPr>
    </w:p>
    <w:p w:rsidR="00981974" w:rsidRPr="00744C8F" w:rsidRDefault="00981974" w:rsidP="00E571DE">
      <w:pPr>
        <w:pStyle w:val="NoSpacing"/>
        <w:ind w:left="720" w:hanging="720"/>
        <w:jc w:val="both"/>
        <w:rPr>
          <w:rFonts w:asciiTheme="minorBidi" w:hAnsiTheme="minorBidi" w:cstheme="minorBidi"/>
          <w:sz w:val="24"/>
          <w:szCs w:val="24"/>
        </w:rPr>
      </w:pPr>
      <w:r w:rsidRPr="00744C8F">
        <w:rPr>
          <w:rFonts w:asciiTheme="minorBidi" w:hAnsiTheme="minorBidi" w:cstheme="minorBidi"/>
          <w:sz w:val="24"/>
          <w:szCs w:val="24"/>
        </w:rPr>
        <w:t>5.</w:t>
      </w:r>
      <w:r>
        <w:rPr>
          <w:rFonts w:asciiTheme="minorBidi" w:hAnsiTheme="minorBidi" w:cstheme="minorBidi"/>
          <w:sz w:val="24"/>
          <w:szCs w:val="24"/>
        </w:rPr>
        <w:t>2</w:t>
      </w:r>
      <w:r w:rsidRPr="00744C8F">
        <w:rPr>
          <w:rFonts w:asciiTheme="minorBidi" w:hAnsiTheme="minorBidi" w:cstheme="minorBidi"/>
          <w:sz w:val="24"/>
          <w:szCs w:val="24"/>
        </w:rPr>
        <w:t>.</w:t>
      </w:r>
      <w:r w:rsidR="0026040E">
        <w:rPr>
          <w:rFonts w:asciiTheme="minorBidi" w:hAnsiTheme="minorBidi" w:cstheme="minorBidi"/>
          <w:sz w:val="24"/>
          <w:szCs w:val="24"/>
        </w:rPr>
        <w:t>1.7</w:t>
      </w:r>
      <w:r w:rsidRPr="00744C8F">
        <w:rPr>
          <w:rFonts w:asciiTheme="minorBidi" w:hAnsiTheme="minorBidi" w:cstheme="minorBidi"/>
          <w:sz w:val="24"/>
          <w:szCs w:val="24"/>
        </w:rPr>
        <w:t xml:space="preserve">All active </w:t>
      </w:r>
      <w:r>
        <w:rPr>
          <w:rFonts w:asciiTheme="minorBidi" w:hAnsiTheme="minorBidi" w:cstheme="minorBidi"/>
          <w:sz w:val="24"/>
          <w:szCs w:val="24"/>
        </w:rPr>
        <w:t>Enrollment R</w:t>
      </w:r>
      <w:r w:rsidRPr="00744C8F">
        <w:rPr>
          <w:rFonts w:asciiTheme="minorBidi" w:hAnsiTheme="minorBidi" w:cstheme="minorBidi"/>
          <w:sz w:val="24"/>
          <w:szCs w:val="24"/>
        </w:rPr>
        <w:t xml:space="preserve">ecords are kept at the Center within locked filing cabinets.  All active </w:t>
      </w:r>
      <w:r>
        <w:rPr>
          <w:rFonts w:asciiTheme="minorBidi" w:hAnsiTheme="minorBidi" w:cstheme="minorBidi"/>
          <w:sz w:val="24"/>
          <w:szCs w:val="24"/>
        </w:rPr>
        <w:t>Enrollment R</w:t>
      </w:r>
      <w:r w:rsidRPr="00744C8F">
        <w:rPr>
          <w:rFonts w:asciiTheme="minorBidi" w:hAnsiTheme="minorBidi" w:cstheme="minorBidi"/>
          <w:sz w:val="24"/>
          <w:szCs w:val="24"/>
        </w:rPr>
        <w:t>ecords must remain on the center premises</w:t>
      </w:r>
      <w:r>
        <w:rPr>
          <w:rFonts w:asciiTheme="minorBidi" w:hAnsiTheme="minorBidi" w:cstheme="minorBidi"/>
          <w:sz w:val="24"/>
          <w:szCs w:val="24"/>
        </w:rPr>
        <w:t xml:space="preserve"> at all times.</w:t>
      </w:r>
      <w:r w:rsidRPr="00744C8F">
        <w:rPr>
          <w:rFonts w:asciiTheme="minorBidi" w:hAnsiTheme="minorBidi" w:cstheme="minorBidi"/>
          <w:sz w:val="24"/>
          <w:szCs w:val="24"/>
        </w:rPr>
        <w:t xml:space="preserve"> </w:t>
      </w:r>
      <w:r>
        <w:rPr>
          <w:rFonts w:asciiTheme="minorBidi" w:hAnsiTheme="minorBidi" w:cstheme="minorBidi"/>
          <w:sz w:val="24"/>
          <w:szCs w:val="24"/>
        </w:rPr>
        <w:t>I</w:t>
      </w:r>
      <w:r w:rsidRPr="00744C8F">
        <w:rPr>
          <w:rFonts w:asciiTheme="minorBidi" w:hAnsiTheme="minorBidi" w:cstheme="minorBidi"/>
          <w:sz w:val="24"/>
          <w:szCs w:val="24"/>
        </w:rPr>
        <w:t xml:space="preserve">nactive </w:t>
      </w:r>
      <w:r>
        <w:rPr>
          <w:rFonts w:asciiTheme="minorBidi" w:hAnsiTheme="minorBidi" w:cstheme="minorBidi"/>
          <w:sz w:val="24"/>
          <w:szCs w:val="24"/>
        </w:rPr>
        <w:t>Enrollment R</w:t>
      </w:r>
      <w:r w:rsidRPr="00744C8F">
        <w:rPr>
          <w:rFonts w:asciiTheme="minorBidi" w:hAnsiTheme="minorBidi" w:cstheme="minorBidi"/>
          <w:sz w:val="24"/>
          <w:szCs w:val="24"/>
        </w:rPr>
        <w:t>ecords</w:t>
      </w:r>
      <w:r>
        <w:rPr>
          <w:rFonts w:asciiTheme="minorBidi" w:hAnsiTheme="minorBidi" w:cstheme="minorBidi"/>
          <w:sz w:val="24"/>
          <w:szCs w:val="24"/>
        </w:rPr>
        <w:t xml:space="preserve"> may only be removed from the Center</w:t>
      </w:r>
      <w:r w:rsidRPr="00744C8F">
        <w:rPr>
          <w:rFonts w:asciiTheme="minorBidi" w:hAnsiTheme="minorBidi" w:cstheme="minorBidi"/>
          <w:sz w:val="24"/>
          <w:szCs w:val="24"/>
        </w:rPr>
        <w:t xml:space="preserve"> for offsite storage, </w:t>
      </w:r>
      <w:r w:rsidR="007B4AC0">
        <w:rPr>
          <w:rFonts w:asciiTheme="minorBidi" w:hAnsiTheme="minorBidi" w:cstheme="minorBidi"/>
          <w:sz w:val="24"/>
          <w:szCs w:val="24"/>
        </w:rPr>
        <w:t xml:space="preserve">and </w:t>
      </w:r>
      <w:r w:rsidRPr="00744C8F">
        <w:rPr>
          <w:rFonts w:asciiTheme="minorBidi" w:hAnsiTheme="minorBidi" w:cstheme="minorBidi"/>
          <w:sz w:val="24"/>
          <w:szCs w:val="24"/>
        </w:rPr>
        <w:t>are collected</w:t>
      </w:r>
      <w:r>
        <w:rPr>
          <w:rFonts w:asciiTheme="minorBidi" w:hAnsiTheme="minorBidi" w:cstheme="minorBidi"/>
          <w:sz w:val="24"/>
          <w:szCs w:val="24"/>
        </w:rPr>
        <w:t xml:space="preserve"> and stored</w:t>
      </w:r>
      <w:r w:rsidRPr="00744C8F">
        <w:rPr>
          <w:rFonts w:asciiTheme="minorBidi" w:hAnsiTheme="minorBidi" w:cstheme="minorBidi"/>
          <w:sz w:val="24"/>
          <w:szCs w:val="24"/>
        </w:rPr>
        <w:t xml:space="preserve"> by the allocated storage facility.  Removal of any </w:t>
      </w:r>
      <w:r>
        <w:rPr>
          <w:rFonts w:asciiTheme="minorBidi" w:hAnsiTheme="minorBidi" w:cstheme="minorBidi"/>
          <w:sz w:val="24"/>
          <w:szCs w:val="24"/>
        </w:rPr>
        <w:t>Enrollment Record or any part of it, from the C</w:t>
      </w:r>
      <w:r w:rsidRPr="00744C8F">
        <w:rPr>
          <w:rFonts w:asciiTheme="minorBidi" w:hAnsiTheme="minorBidi" w:cstheme="minorBidi"/>
          <w:sz w:val="24"/>
          <w:szCs w:val="24"/>
        </w:rPr>
        <w:t>enter is a major offense and may result in disciplinary action.</w:t>
      </w:r>
    </w:p>
    <w:p w:rsidR="00981974" w:rsidRPr="007B4AC0" w:rsidRDefault="00981974" w:rsidP="00E571DE">
      <w:pPr>
        <w:pStyle w:val="NoSpacing"/>
      </w:pPr>
    </w:p>
    <w:p w:rsidR="00981974" w:rsidRPr="00744C8F" w:rsidRDefault="00981974" w:rsidP="00E571DE">
      <w:pPr>
        <w:pStyle w:val="NoSpacing"/>
        <w:ind w:left="720" w:hanging="720"/>
        <w:jc w:val="both"/>
        <w:rPr>
          <w:rFonts w:asciiTheme="minorBidi" w:hAnsiTheme="minorBidi" w:cstheme="minorBidi"/>
          <w:sz w:val="24"/>
          <w:szCs w:val="24"/>
        </w:rPr>
      </w:pPr>
      <w:r w:rsidRPr="00744C8F">
        <w:rPr>
          <w:rFonts w:asciiTheme="minorBidi" w:hAnsiTheme="minorBidi" w:cstheme="minorBidi"/>
          <w:sz w:val="24"/>
          <w:szCs w:val="24"/>
        </w:rPr>
        <w:t>5.</w:t>
      </w:r>
      <w:r w:rsidR="007B4AC0">
        <w:rPr>
          <w:rFonts w:asciiTheme="minorBidi" w:hAnsiTheme="minorBidi" w:cstheme="minorBidi"/>
          <w:sz w:val="24"/>
          <w:szCs w:val="24"/>
        </w:rPr>
        <w:t>2</w:t>
      </w:r>
      <w:r w:rsidRPr="00744C8F">
        <w:rPr>
          <w:rFonts w:asciiTheme="minorBidi" w:hAnsiTheme="minorBidi" w:cstheme="minorBidi"/>
          <w:sz w:val="24"/>
          <w:szCs w:val="24"/>
        </w:rPr>
        <w:t>.</w:t>
      </w:r>
      <w:r w:rsidR="0026040E">
        <w:rPr>
          <w:rFonts w:asciiTheme="minorBidi" w:hAnsiTheme="minorBidi" w:cstheme="minorBidi"/>
          <w:sz w:val="24"/>
          <w:szCs w:val="24"/>
        </w:rPr>
        <w:t>1.</w:t>
      </w:r>
      <w:r w:rsidR="00502D0C">
        <w:rPr>
          <w:rFonts w:asciiTheme="minorBidi" w:hAnsiTheme="minorBidi" w:cstheme="minorBidi"/>
          <w:sz w:val="24"/>
          <w:szCs w:val="24"/>
        </w:rPr>
        <w:t>8</w:t>
      </w:r>
      <w:r w:rsidRPr="00744C8F">
        <w:rPr>
          <w:rFonts w:asciiTheme="minorBidi" w:hAnsiTheme="minorBidi" w:cstheme="minorBidi"/>
          <w:sz w:val="24"/>
          <w:szCs w:val="24"/>
        </w:rPr>
        <w:t xml:space="preserve">Under no circumstances should any portion of the </w:t>
      </w:r>
      <w:r w:rsidR="007B4AC0">
        <w:rPr>
          <w:rFonts w:asciiTheme="minorBidi" w:hAnsiTheme="minorBidi" w:cstheme="minorBidi"/>
          <w:sz w:val="24"/>
          <w:szCs w:val="24"/>
        </w:rPr>
        <w:t>E</w:t>
      </w:r>
      <w:r>
        <w:rPr>
          <w:rFonts w:asciiTheme="minorBidi" w:hAnsiTheme="minorBidi" w:cstheme="minorBidi"/>
          <w:sz w:val="24"/>
          <w:szCs w:val="24"/>
        </w:rPr>
        <w:t>nrollment</w:t>
      </w:r>
      <w:r w:rsidR="007B4AC0">
        <w:rPr>
          <w:rFonts w:asciiTheme="minorBidi" w:hAnsiTheme="minorBidi" w:cstheme="minorBidi"/>
          <w:sz w:val="24"/>
          <w:szCs w:val="24"/>
        </w:rPr>
        <w:t xml:space="preserve"> R</w:t>
      </w:r>
      <w:r w:rsidRPr="00744C8F">
        <w:rPr>
          <w:rFonts w:asciiTheme="minorBidi" w:hAnsiTheme="minorBidi" w:cstheme="minorBidi"/>
          <w:sz w:val="24"/>
          <w:szCs w:val="24"/>
        </w:rPr>
        <w:t xml:space="preserve">ecord be removed or destroyed, unless in accordance with this policy. The removal or destruction of portions of the </w:t>
      </w:r>
      <w:r w:rsidR="007B4AC0">
        <w:rPr>
          <w:rFonts w:asciiTheme="minorBidi" w:hAnsiTheme="minorBidi" w:cstheme="minorBidi"/>
          <w:sz w:val="24"/>
          <w:szCs w:val="24"/>
        </w:rPr>
        <w:t>E</w:t>
      </w:r>
      <w:r>
        <w:rPr>
          <w:rFonts w:asciiTheme="minorBidi" w:hAnsiTheme="minorBidi" w:cstheme="minorBidi"/>
          <w:sz w:val="24"/>
          <w:szCs w:val="24"/>
        </w:rPr>
        <w:t>nrollment</w:t>
      </w:r>
      <w:r w:rsidR="007B4AC0">
        <w:rPr>
          <w:rFonts w:asciiTheme="minorBidi" w:hAnsiTheme="minorBidi" w:cstheme="minorBidi"/>
          <w:sz w:val="24"/>
          <w:szCs w:val="24"/>
        </w:rPr>
        <w:t xml:space="preserve"> R</w:t>
      </w:r>
      <w:r w:rsidRPr="00744C8F">
        <w:rPr>
          <w:rFonts w:asciiTheme="minorBidi" w:hAnsiTheme="minorBidi" w:cstheme="minorBidi"/>
          <w:sz w:val="24"/>
          <w:szCs w:val="24"/>
        </w:rPr>
        <w:t>ecord without authorization is a very serious offense. The loss of any portion of a</w:t>
      </w:r>
      <w:r w:rsidR="00417608">
        <w:rPr>
          <w:rFonts w:asciiTheme="minorBidi" w:hAnsiTheme="minorBidi" w:cstheme="minorBidi"/>
          <w:sz w:val="24"/>
          <w:szCs w:val="24"/>
        </w:rPr>
        <w:t>n E</w:t>
      </w:r>
      <w:r>
        <w:rPr>
          <w:rFonts w:asciiTheme="minorBidi" w:hAnsiTheme="minorBidi" w:cstheme="minorBidi"/>
          <w:sz w:val="24"/>
          <w:szCs w:val="24"/>
        </w:rPr>
        <w:t>nrollment</w:t>
      </w:r>
      <w:r w:rsidR="00417608">
        <w:rPr>
          <w:rFonts w:asciiTheme="minorBidi" w:hAnsiTheme="minorBidi" w:cstheme="minorBidi"/>
          <w:sz w:val="24"/>
          <w:szCs w:val="24"/>
        </w:rPr>
        <w:t xml:space="preserve"> R</w:t>
      </w:r>
      <w:r w:rsidRPr="00744C8F">
        <w:rPr>
          <w:rFonts w:asciiTheme="minorBidi" w:hAnsiTheme="minorBidi" w:cstheme="minorBidi"/>
          <w:sz w:val="24"/>
          <w:szCs w:val="24"/>
        </w:rPr>
        <w:t xml:space="preserve">ecord may imply that they were removed deliberately in order to suppress evidence of </w:t>
      </w:r>
      <w:r>
        <w:rPr>
          <w:rFonts w:asciiTheme="minorBidi" w:hAnsiTheme="minorBidi" w:cstheme="minorBidi"/>
          <w:sz w:val="24"/>
          <w:szCs w:val="24"/>
        </w:rPr>
        <w:t xml:space="preserve">client care. In the event </w:t>
      </w:r>
      <w:r w:rsidRPr="00744C8F">
        <w:rPr>
          <w:rFonts w:asciiTheme="minorBidi" w:hAnsiTheme="minorBidi" w:cstheme="minorBidi"/>
          <w:sz w:val="24"/>
          <w:szCs w:val="24"/>
        </w:rPr>
        <w:t>that legal action</w:t>
      </w:r>
      <w:r w:rsidR="00417608">
        <w:rPr>
          <w:rFonts w:asciiTheme="minorBidi" w:hAnsiTheme="minorBidi" w:cstheme="minorBidi"/>
          <w:sz w:val="24"/>
          <w:szCs w:val="24"/>
        </w:rPr>
        <w:t xml:space="preserve"> is brought by a party against t</w:t>
      </w:r>
      <w:r w:rsidRPr="00744C8F">
        <w:rPr>
          <w:rFonts w:asciiTheme="minorBidi" w:hAnsiTheme="minorBidi" w:cstheme="minorBidi"/>
          <w:sz w:val="24"/>
          <w:szCs w:val="24"/>
        </w:rPr>
        <w:t>he Center, this could have serious consequences.</w:t>
      </w:r>
    </w:p>
    <w:p w:rsidR="00981974" w:rsidRPr="007B4AC0" w:rsidRDefault="00981974" w:rsidP="00E571DE">
      <w:pPr>
        <w:pStyle w:val="NoSpacing"/>
      </w:pPr>
    </w:p>
    <w:p w:rsidR="00981974" w:rsidRPr="00744C8F" w:rsidRDefault="00981974" w:rsidP="00E571DE">
      <w:pPr>
        <w:pStyle w:val="NoSpacing"/>
        <w:ind w:left="720" w:hanging="720"/>
        <w:jc w:val="both"/>
        <w:rPr>
          <w:rFonts w:asciiTheme="minorBidi" w:hAnsiTheme="minorBidi" w:cstheme="minorBidi"/>
          <w:sz w:val="24"/>
          <w:szCs w:val="24"/>
        </w:rPr>
      </w:pPr>
      <w:r w:rsidRPr="00744C8F">
        <w:rPr>
          <w:rFonts w:asciiTheme="minorBidi" w:hAnsiTheme="minorBidi" w:cstheme="minorBidi"/>
          <w:sz w:val="24"/>
          <w:szCs w:val="24"/>
        </w:rPr>
        <w:t>5.</w:t>
      </w:r>
      <w:r w:rsidR="007B4AC0">
        <w:rPr>
          <w:rFonts w:asciiTheme="minorBidi" w:hAnsiTheme="minorBidi" w:cstheme="minorBidi"/>
          <w:sz w:val="24"/>
          <w:szCs w:val="24"/>
        </w:rPr>
        <w:t>2</w:t>
      </w:r>
      <w:r w:rsidRPr="00744C8F">
        <w:rPr>
          <w:rFonts w:asciiTheme="minorBidi" w:hAnsiTheme="minorBidi" w:cstheme="minorBidi"/>
          <w:sz w:val="24"/>
          <w:szCs w:val="24"/>
        </w:rPr>
        <w:t>.</w:t>
      </w:r>
      <w:r w:rsidR="0026040E">
        <w:rPr>
          <w:rFonts w:asciiTheme="minorBidi" w:hAnsiTheme="minorBidi" w:cstheme="minorBidi"/>
          <w:sz w:val="24"/>
          <w:szCs w:val="24"/>
        </w:rPr>
        <w:t>1.9</w:t>
      </w:r>
      <w:r>
        <w:rPr>
          <w:rFonts w:asciiTheme="minorBidi" w:hAnsiTheme="minorBidi" w:cstheme="minorBidi"/>
          <w:sz w:val="24"/>
          <w:szCs w:val="24"/>
        </w:rPr>
        <w:t>Enrollment</w:t>
      </w:r>
      <w:r w:rsidR="007B4AC0">
        <w:rPr>
          <w:rFonts w:asciiTheme="minorBidi" w:hAnsiTheme="minorBidi" w:cstheme="minorBidi"/>
          <w:sz w:val="24"/>
          <w:szCs w:val="24"/>
        </w:rPr>
        <w:t xml:space="preserve"> R</w:t>
      </w:r>
      <w:r w:rsidRPr="00744C8F">
        <w:rPr>
          <w:rFonts w:asciiTheme="minorBidi" w:hAnsiTheme="minorBidi" w:cstheme="minorBidi"/>
          <w:sz w:val="24"/>
          <w:szCs w:val="24"/>
        </w:rPr>
        <w:t>ecords may only be retriev</w:t>
      </w:r>
      <w:r>
        <w:rPr>
          <w:rFonts w:asciiTheme="minorBidi" w:hAnsiTheme="minorBidi" w:cstheme="minorBidi"/>
          <w:sz w:val="24"/>
          <w:szCs w:val="24"/>
        </w:rPr>
        <w:t>ed and signed out by designated Enrollment</w:t>
      </w:r>
      <w:r w:rsidR="007B4AC0">
        <w:rPr>
          <w:rFonts w:asciiTheme="minorBidi" w:hAnsiTheme="minorBidi" w:cstheme="minorBidi"/>
          <w:sz w:val="24"/>
          <w:szCs w:val="24"/>
        </w:rPr>
        <w:t xml:space="preserve"> Record</w:t>
      </w:r>
      <w:r w:rsidRPr="00744C8F">
        <w:rPr>
          <w:rFonts w:asciiTheme="minorBidi" w:hAnsiTheme="minorBidi" w:cstheme="minorBidi"/>
          <w:sz w:val="24"/>
          <w:szCs w:val="24"/>
        </w:rPr>
        <w:t xml:space="preserve"> Custodians. The </w:t>
      </w:r>
      <w:r>
        <w:rPr>
          <w:rFonts w:asciiTheme="minorBidi" w:hAnsiTheme="minorBidi" w:cstheme="minorBidi"/>
          <w:sz w:val="24"/>
          <w:szCs w:val="24"/>
        </w:rPr>
        <w:t>Enrollment</w:t>
      </w:r>
      <w:r w:rsidR="007B4AC0">
        <w:rPr>
          <w:rFonts w:asciiTheme="minorBidi" w:hAnsiTheme="minorBidi" w:cstheme="minorBidi"/>
          <w:sz w:val="24"/>
          <w:szCs w:val="24"/>
        </w:rPr>
        <w:t xml:space="preserve"> Record</w:t>
      </w:r>
      <w:r w:rsidRPr="00744C8F">
        <w:rPr>
          <w:rFonts w:asciiTheme="minorBidi" w:hAnsiTheme="minorBidi" w:cstheme="minorBidi"/>
          <w:sz w:val="24"/>
          <w:szCs w:val="24"/>
        </w:rPr>
        <w:t xml:space="preserve"> Custodians are responsible for logging </w:t>
      </w:r>
      <w:r w:rsidR="00417608">
        <w:rPr>
          <w:rFonts w:asciiTheme="minorBidi" w:hAnsiTheme="minorBidi" w:cstheme="minorBidi"/>
          <w:sz w:val="24"/>
          <w:szCs w:val="24"/>
        </w:rPr>
        <w:t>Enrollment R</w:t>
      </w:r>
      <w:r>
        <w:rPr>
          <w:rFonts w:asciiTheme="minorBidi" w:hAnsiTheme="minorBidi" w:cstheme="minorBidi"/>
          <w:sz w:val="24"/>
          <w:szCs w:val="24"/>
        </w:rPr>
        <w:t>ecords</w:t>
      </w:r>
      <w:r w:rsidR="00D50E4A">
        <w:rPr>
          <w:rFonts w:asciiTheme="minorBidi" w:hAnsiTheme="minorBidi" w:cstheme="minorBidi"/>
          <w:sz w:val="24"/>
          <w:szCs w:val="24"/>
        </w:rPr>
        <w:t xml:space="preserve"> </w:t>
      </w:r>
      <w:r w:rsidR="00417608">
        <w:rPr>
          <w:rFonts w:asciiTheme="minorBidi" w:hAnsiTheme="minorBidi" w:cstheme="minorBidi"/>
          <w:sz w:val="24"/>
          <w:szCs w:val="24"/>
        </w:rPr>
        <w:t>in/</w:t>
      </w:r>
      <w:r w:rsidR="00D50E4A">
        <w:rPr>
          <w:rFonts w:asciiTheme="minorBidi" w:hAnsiTheme="minorBidi" w:cstheme="minorBidi"/>
          <w:sz w:val="24"/>
          <w:szCs w:val="24"/>
        </w:rPr>
        <w:t>out on</w:t>
      </w:r>
      <w:r w:rsidRPr="00744C8F">
        <w:rPr>
          <w:rFonts w:asciiTheme="minorBidi" w:hAnsiTheme="minorBidi" w:cstheme="minorBidi"/>
          <w:sz w:val="24"/>
          <w:szCs w:val="24"/>
        </w:rPr>
        <w:t xml:space="preserve"> the </w:t>
      </w:r>
      <w:r w:rsidR="00D50E4A" w:rsidRPr="00D50E4A">
        <w:rPr>
          <w:rFonts w:asciiTheme="minorBidi" w:hAnsiTheme="minorBidi" w:cstheme="minorBidi"/>
          <w:sz w:val="24"/>
          <w:szCs w:val="24"/>
        </w:rPr>
        <w:t>Enrollment Records Sign Out/In Log</w:t>
      </w:r>
      <w:r w:rsidR="00D50E4A">
        <w:rPr>
          <w:rFonts w:asciiTheme="minorBidi" w:hAnsiTheme="minorBidi" w:cstheme="minorBidi"/>
          <w:sz w:val="24"/>
          <w:szCs w:val="24"/>
        </w:rPr>
        <w:t xml:space="preserve"> (QM010) </w:t>
      </w:r>
      <w:r w:rsidRPr="00744C8F">
        <w:rPr>
          <w:rFonts w:asciiTheme="minorBidi" w:hAnsiTheme="minorBidi" w:cstheme="minorBidi"/>
          <w:sz w:val="24"/>
          <w:szCs w:val="24"/>
        </w:rPr>
        <w:t xml:space="preserve">and for ensuring that all </w:t>
      </w:r>
      <w:r w:rsidR="00D50E4A">
        <w:rPr>
          <w:rFonts w:asciiTheme="minorBidi" w:hAnsiTheme="minorBidi" w:cstheme="minorBidi"/>
          <w:sz w:val="24"/>
          <w:szCs w:val="24"/>
        </w:rPr>
        <w:t>E</w:t>
      </w:r>
      <w:r>
        <w:rPr>
          <w:rFonts w:asciiTheme="minorBidi" w:hAnsiTheme="minorBidi" w:cstheme="minorBidi"/>
          <w:sz w:val="24"/>
          <w:szCs w:val="24"/>
        </w:rPr>
        <w:t>nrollment</w:t>
      </w:r>
      <w:r w:rsidR="00D50E4A">
        <w:rPr>
          <w:rFonts w:asciiTheme="minorBidi" w:hAnsiTheme="minorBidi" w:cstheme="minorBidi"/>
          <w:sz w:val="24"/>
          <w:szCs w:val="24"/>
        </w:rPr>
        <w:t xml:space="preserve"> R</w:t>
      </w:r>
      <w:r w:rsidRPr="00744C8F">
        <w:rPr>
          <w:rFonts w:asciiTheme="minorBidi" w:hAnsiTheme="minorBidi" w:cstheme="minorBidi"/>
          <w:sz w:val="24"/>
          <w:szCs w:val="24"/>
        </w:rPr>
        <w:t>ecords are returned, logged back in, and stored safely into the locked file cabinet</w:t>
      </w:r>
      <w:r w:rsidR="00D50E4A">
        <w:rPr>
          <w:rFonts w:asciiTheme="minorBidi" w:hAnsiTheme="minorBidi" w:cstheme="minorBidi"/>
          <w:sz w:val="24"/>
          <w:szCs w:val="24"/>
        </w:rPr>
        <w:t>s</w:t>
      </w:r>
      <w:r w:rsidRPr="00744C8F">
        <w:rPr>
          <w:rFonts w:asciiTheme="minorBidi" w:hAnsiTheme="minorBidi" w:cstheme="minorBidi"/>
          <w:sz w:val="24"/>
          <w:szCs w:val="24"/>
        </w:rPr>
        <w:t xml:space="preserve"> at the end of each day.  </w:t>
      </w:r>
    </w:p>
    <w:p w:rsidR="00981974" w:rsidRPr="004807AA" w:rsidRDefault="00981974" w:rsidP="00E571DE">
      <w:pPr>
        <w:pStyle w:val="NoSpacing"/>
      </w:pPr>
    </w:p>
    <w:p w:rsidR="008A06D0" w:rsidRPr="00ED24C4" w:rsidRDefault="007B4AC0" w:rsidP="00E571DE">
      <w:pPr>
        <w:pStyle w:val="NoSpacing"/>
        <w:ind w:left="720" w:hanging="720"/>
        <w:jc w:val="both"/>
        <w:rPr>
          <w:rFonts w:asciiTheme="minorBidi" w:hAnsiTheme="minorBidi" w:cstheme="minorBidi"/>
          <w:sz w:val="24"/>
          <w:szCs w:val="24"/>
        </w:rPr>
      </w:pPr>
      <w:r w:rsidRPr="00744C8F">
        <w:rPr>
          <w:rFonts w:asciiTheme="minorBidi" w:hAnsiTheme="minorBidi" w:cstheme="minorBidi"/>
          <w:sz w:val="24"/>
          <w:szCs w:val="24"/>
        </w:rPr>
        <w:t>5.</w:t>
      </w:r>
      <w:r>
        <w:rPr>
          <w:rFonts w:asciiTheme="minorBidi" w:hAnsiTheme="minorBidi" w:cstheme="minorBidi"/>
          <w:sz w:val="24"/>
          <w:szCs w:val="24"/>
        </w:rPr>
        <w:t>2</w:t>
      </w:r>
      <w:r w:rsidRPr="00744C8F">
        <w:rPr>
          <w:rFonts w:asciiTheme="minorBidi" w:hAnsiTheme="minorBidi" w:cstheme="minorBidi"/>
          <w:sz w:val="24"/>
          <w:szCs w:val="24"/>
        </w:rPr>
        <w:t>.</w:t>
      </w:r>
      <w:r w:rsidR="0026040E">
        <w:rPr>
          <w:rFonts w:asciiTheme="minorBidi" w:hAnsiTheme="minorBidi" w:cstheme="minorBidi"/>
          <w:sz w:val="24"/>
          <w:szCs w:val="24"/>
        </w:rPr>
        <w:t>1.10</w:t>
      </w:r>
      <w:r>
        <w:rPr>
          <w:rFonts w:asciiTheme="minorBidi" w:hAnsiTheme="minorBidi" w:cstheme="minorBidi"/>
          <w:sz w:val="24"/>
          <w:szCs w:val="24"/>
        </w:rPr>
        <w:t>Enrollment Records</w:t>
      </w:r>
      <w:r w:rsidRPr="00744C8F">
        <w:rPr>
          <w:rFonts w:asciiTheme="minorBidi" w:hAnsiTheme="minorBidi" w:cstheme="minorBidi"/>
          <w:sz w:val="24"/>
          <w:szCs w:val="24"/>
        </w:rPr>
        <w:t xml:space="preserve"> shall be internally audited periodically to ensure</w:t>
      </w:r>
      <w:r w:rsidR="004807AA">
        <w:rPr>
          <w:rFonts w:asciiTheme="minorBidi" w:hAnsiTheme="minorBidi" w:cstheme="minorBidi"/>
          <w:sz w:val="24"/>
          <w:szCs w:val="24"/>
        </w:rPr>
        <w:t xml:space="preserve"> compliance with this policy and ensure Enrollment Records are completed </w:t>
      </w:r>
      <w:r w:rsidRPr="00744C8F">
        <w:rPr>
          <w:rFonts w:asciiTheme="minorBidi" w:hAnsiTheme="minorBidi" w:cstheme="minorBidi"/>
          <w:sz w:val="24"/>
          <w:szCs w:val="24"/>
        </w:rPr>
        <w:t>on in a timely, accurate, au</w:t>
      </w:r>
      <w:r w:rsidR="00ED24C4">
        <w:rPr>
          <w:rFonts w:asciiTheme="minorBidi" w:hAnsiTheme="minorBidi" w:cstheme="minorBidi"/>
          <w:sz w:val="24"/>
          <w:szCs w:val="24"/>
        </w:rPr>
        <w:t>thenticated and legible manner.</w:t>
      </w:r>
    </w:p>
    <w:p w:rsidR="008A06D0" w:rsidRPr="005774B0" w:rsidRDefault="0026040E" w:rsidP="00E571DE">
      <w:pPr>
        <w:pStyle w:val="Heading3"/>
      </w:pPr>
      <w:bookmarkStart w:id="33" w:name="_Toc506103714"/>
      <w:bookmarkStart w:id="34" w:name="_Toc527637192"/>
      <w:r>
        <w:t>5.2.2</w:t>
      </w:r>
      <w:r w:rsidR="00ED24C4">
        <w:tab/>
        <w:t xml:space="preserve">Initiation of an Enrollment </w:t>
      </w:r>
      <w:r w:rsidR="008A06D0" w:rsidRPr="005774B0">
        <w:t>Record</w:t>
      </w:r>
      <w:bookmarkEnd w:id="33"/>
      <w:bookmarkEnd w:id="34"/>
    </w:p>
    <w:p w:rsidR="008A06D0" w:rsidRPr="005774B0" w:rsidRDefault="0026040E" w:rsidP="00E571DE">
      <w:pPr>
        <w:pStyle w:val="NoSpacing"/>
        <w:ind w:left="720" w:hanging="720"/>
        <w:jc w:val="both"/>
        <w:rPr>
          <w:rFonts w:cs="Arial"/>
          <w:sz w:val="24"/>
          <w:szCs w:val="24"/>
        </w:rPr>
      </w:pPr>
      <w:r>
        <w:rPr>
          <w:rFonts w:cs="Arial"/>
          <w:sz w:val="24"/>
          <w:szCs w:val="24"/>
        </w:rPr>
        <w:t>5.2.1.1</w:t>
      </w:r>
      <w:r w:rsidR="008A06D0" w:rsidRPr="005774B0">
        <w:rPr>
          <w:rFonts w:cs="Arial"/>
          <w:sz w:val="24"/>
          <w:szCs w:val="24"/>
        </w:rPr>
        <w:t>When a client attends the Center for their fi</w:t>
      </w:r>
      <w:r w:rsidR="004807AA">
        <w:rPr>
          <w:rFonts w:cs="Arial"/>
          <w:sz w:val="24"/>
          <w:szCs w:val="24"/>
        </w:rPr>
        <w:t>rst appointment for any service</w:t>
      </w:r>
      <w:r w:rsidR="008A06D0" w:rsidRPr="005774B0">
        <w:rPr>
          <w:rFonts w:cs="Arial"/>
          <w:sz w:val="24"/>
          <w:szCs w:val="24"/>
        </w:rPr>
        <w:t xml:space="preserve">(s), </w:t>
      </w:r>
      <w:r w:rsidR="00ED24C4">
        <w:rPr>
          <w:rFonts w:cs="Arial"/>
          <w:sz w:val="24"/>
          <w:szCs w:val="24"/>
        </w:rPr>
        <w:t>an Enrollment Record</w:t>
      </w:r>
      <w:r w:rsidR="008A06D0" w:rsidRPr="005774B0">
        <w:rPr>
          <w:rFonts w:cs="Arial"/>
          <w:sz w:val="24"/>
          <w:szCs w:val="24"/>
        </w:rPr>
        <w:t xml:space="preserve"> must be initiated and set up, and the client allocated an </w:t>
      </w:r>
      <w:r w:rsidR="00ED24C4">
        <w:rPr>
          <w:rFonts w:cs="Arial"/>
          <w:sz w:val="24"/>
          <w:szCs w:val="24"/>
        </w:rPr>
        <w:lastRenderedPageBreak/>
        <w:t>ENR</w:t>
      </w:r>
      <w:r w:rsidR="008A06D0" w:rsidRPr="005774B0">
        <w:rPr>
          <w:rFonts w:cs="Arial"/>
          <w:sz w:val="24"/>
          <w:szCs w:val="24"/>
        </w:rPr>
        <w:t xml:space="preserve">.  It is important to receive the correct completed forms to set up the </w:t>
      </w:r>
      <w:r w:rsidR="00ED24C4">
        <w:rPr>
          <w:rFonts w:cs="Arial"/>
          <w:sz w:val="24"/>
          <w:szCs w:val="24"/>
        </w:rPr>
        <w:t>Enrollment Record</w:t>
      </w:r>
      <w:r w:rsidR="008A06D0" w:rsidRPr="005774B0">
        <w:rPr>
          <w:rFonts w:cs="Arial"/>
          <w:sz w:val="24"/>
          <w:szCs w:val="24"/>
        </w:rPr>
        <w:t xml:space="preserve"> and allocate an </w:t>
      </w:r>
      <w:r w:rsidR="00ED24C4">
        <w:rPr>
          <w:rFonts w:cs="Arial"/>
          <w:sz w:val="24"/>
          <w:szCs w:val="24"/>
        </w:rPr>
        <w:t>ENR</w:t>
      </w:r>
      <w:r w:rsidR="008A06D0" w:rsidRPr="005774B0">
        <w:rPr>
          <w:rFonts w:cs="Arial"/>
          <w:sz w:val="24"/>
          <w:szCs w:val="24"/>
        </w:rPr>
        <w:t>.</w:t>
      </w:r>
    </w:p>
    <w:p w:rsidR="008A06D0" w:rsidRPr="00ED24C4" w:rsidRDefault="008A06D0" w:rsidP="00E571DE">
      <w:pPr>
        <w:pStyle w:val="NoSpacing"/>
      </w:pPr>
    </w:p>
    <w:p w:rsidR="008A06D0" w:rsidRPr="005774B0" w:rsidRDefault="0026040E" w:rsidP="00AF2EF6">
      <w:pPr>
        <w:pStyle w:val="NoSpacing"/>
        <w:ind w:left="720" w:hanging="720"/>
        <w:jc w:val="both"/>
        <w:rPr>
          <w:rFonts w:cs="Arial"/>
          <w:sz w:val="24"/>
          <w:szCs w:val="24"/>
        </w:rPr>
      </w:pPr>
      <w:r>
        <w:rPr>
          <w:rFonts w:cs="Arial"/>
          <w:sz w:val="24"/>
          <w:szCs w:val="24"/>
        </w:rPr>
        <w:t>5.2.2.2</w:t>
      </w:r>
      <w:r w:rsidR="008A06D0" w:rsidRPr="005774B0">
        <w:rPr>
          <w:rFonts w:cs="Arial"/>
          <w:sz w:val="24"/>
          <w:szCs w:val="24"/>
        </w:rPr>
        <w:t xml:space="preserve">When </w:t>
      </w:r>
      <w:r w:rsidR="00ED24C4">
        <w:rPr>
          <w:rFonts w:cs="Arial"/>
          <w:sz w:val="24"/>
          <w:szCs w:val="24"/>
        </w:rPr>
        <w:t>an Enrollment Record</w:t>
      </w:r>
      <w:r w:rsidR="008A06D0" w:rsidRPr="005774B0">
        <w:rPr>
          <w:rFonts w:cs="Arial"/>
          <w:sz w:val="24"/>
          <w:szCs w:val="24"/>
        </w:rPr>
        <w:t xml:space="preserve"> is created, it must include the following blank forms (at a minimum and as required) to be completed by the client </w:t>
      </w:r>
      <w:r w:rsidR="00ED24C4">
        <w:rPr>
          <w:rFonts w:cs="Arial"/>
          <w:sz w:val="24"/>
          <w:szCs w:val="24"/>
        </w:rPr>
        <w:t>and/</w:t>
      </w:r>
      <w:r w:rsidR="008A06D0" w:rsidRPr="005774B0">
        <w:rPr>
          <w:rFonts w:cs="Arial"/>
          <w:sz w:val="24"/>
          <w:szCs w:val="24"/>
        </w:rPr>
        <w:t xml:space="preserve">or the </w:t>
      </w:r>
      <w:r w:rsidR="00ED24C4">
        <w:rPr>
          <w:rFonts w:cs="Arial"/>
          <w:sz w:val="24"/>
          <w:szCs w:val="24"/>
        </w:rPr>
        <w:t xml:space="preserve">applicable member of </w:t>
      </w:r>
      <w:r w:rsidR="004807AA">
        <w:rPr>
          <w:rFonts w:cs="Arial"/>
          <w:sz w:val="24"/>
          <w:szCs w:val="24"/>
        </w:rPr>
        <w:t xml:space="preserve">Social Care </w:t>
      </w:r>
      <w:r w:rsidR="00ED24C4">
        <w:rPr>
          <w:rFonts w:cs="Arial"/>
          <w:sz w:val="24"/>
          <w:szCs w:val="24"/>
        </w:rPr>
        <w:t>personnel</w:t>
      </w:r>
      <w:r w:rsidR="008A06D0" w:rsidRPr="005774B0">
        <w:rPr>
          <w:rFonts w:cs="Arial"/>
          <w:sz w:val="24"/>
          <w:szCs w:val="24"/>
        </w:rPr>
        <w:t>:</w:t>
      </w:r>
    </w:p>
    <w:p w:rsidR="008A06D0" w:rsidRPr="005774B0" w:rsidRDefault="00ED24C4" w:rsidP="00E571DE">
      <w:pPr>
        <w:pStyle w:val="NoSpacing"/>
        <w:numPr>
          <w:ilvl w:val="0"/>
          <w:numId w:val="25"/>
        </w:numPr>
        <w:jc w:val="both"/>
        <w:rPr>
          <w:rFonts w:cs="Arial"/>
          <w:sz w:val="24"/>
          <w:szCs w:val="24"/>
        </w:rPr>
      </w:pPr>
      <w:r>
        <w:rPr>
          <w:rFonts w:cs="Arial"/>
          <w:sz w:val="24"/>
          <w:szCs w:val="24"/>
        </w:rPr>
        <w:t>Enrollment Form</w:t>
      </w:r>
      <w:r w:rsidR="00B63668">
        <w:rPr>
          <w:rFonts w:cs="Arial"/>
          <w:sz w:val="24"/>
          <w:szCs w:val="24"/>
        </w:rPr>
        <w:t xml:space="preserve"> (CR001)</w:t>
      </w:r>
    </w:p>
    <w:p w:rsidR="008A06D0" w:rsidRDefault="008A06D0" w:rsidP="00E571DE">
      <w:pPr>
        <w:pStyle w:val="NoSpacing"/>
        <w:numPr>
          <w:ilvl w:val="0"/>
          <w:numId w:val="25"/>
        </w:numPr>
        <w:jc w:val="both"/>
        <w:rPr>
          <w:rFonts w:cs="Arial"/>
          <w:sz w:val="24"/>
          <w:szCs w:val="24"/>
        </w:rPr>
      </w:pPr>
      <w:r w:rsidRPr="005774B0">
        <w:rPr>
          <w:rFonts w:cs="Arial"/>
          <w:sz w:val="24"/>
          <w:szCs w:val="24"/>
        </w:rPr>
        <w:t xml:space="preserve">Informed Consent Form </w:t>
      </w:r>
      <w:r w:rsidR="00B63668">
        <w:rPr>
          <w:rFonts w:cs="Arial"/>
          <w:sz w:val="24"/>
          <w:szCs w:val="24"/>
        </w:rPr>
        <w:t>(CR002)</w:t>
      </w:r>
    </w:p>
    <w:p w:rsidR="008A06D0" w:rsidRPr="002D0194" w:rsidRDefault="008A06D0" w:rsidP="00E571DE">
      <w:pPr>
        <w:pStyle w:val="NoSpacing"/>
      </w:pPr>
    </w:p>
    <w:p w:rsidR="008A06D0" w:rsidRDefault="0026040E" w:rsidP="00AF2EF6">
      <w:pPr>
        <w:pStyle w:val="NoSpacing"/>
        <w:ind w:left="720" w:hanging="720"/>
        <w:jc w:val="both"/>
        <w:rPr>
          <w:rFonts w:cs="Arial"/>
          <w:sz w:val="24"/>
          <w:szCs w:val="24"/>
        </w:rPr>
      </w:pPr>
      <w:r>
        <w:rPr>
          <w:rFonts w:cs="Arial"/>
          <w:sz w:val="24"/>
          <w:szCs w:val="24"/>
        </w:rPr>
        <w:t>5.2.2.3</w:t>
      </w:r>
      <w:r w:rsidR="008A06D0" w:rsidRPr="005774B0">
        <w:rPr>
          <w:rFonts w:cs="Arial"/>
          <w:sz w:val="24"/>
          <w:szCs w:val="24"/>
        </w:rPr>
        <w:t xml:space="preserve">On attending the first appointment, </w:t>
      </w:r>
      <w:r w:rsidR="00ED24C4">
        <w:rPr>
          <w:rFonts w:cs="Arial"/>
          <w:sz w:val="24"/>
          <w:szCs w:val="24"/>
        </w:rPr>
        <w:t xml:space="preserve">Client Relations </w:t>
      </w:r>
      <w:r w:rsidR="00AF2EF6">
        <w:rPr>
          <w:rFonts w:cs="Arial"/>
          <w:sz w:val="24"/>
          <w:szCs w:val="24"/>
        </w:rPr>
        <w:t>Administrators</w:t>
      </w:r>
      <w:r w:rsidR="008A06D0" w:rsidRPr="005774B0">
        <w:rPr>
          <w:rFonts w:cs="Arial"/>
          <w:sz w:val="24"/>
          <w:szCs w:val="24"/>
        </w:rPr>
        <w:t xml:space="preserve"> must provide the client with </w:t>
      </w:r>
      <w:r w:rsidR="00ED24C4">
        <w:rPr>
          <w:rFonts w:cs="Arial"/>
          <w:sz w:val="24"/>
          <w:szCs w:val="24"/>
        </w:rPr>
        <w:t>an Enrollment Form</w:t>
      </w:r>
      <w:r w:rsidR="008A06D0" w:rsidRPr="005774B0">
        <w:rPr>
          <w:rFonts w:cs="Arial"/>
          <w:sz w:val="24"/>
          <w:szCs w:val="24"/>
        </w:rPr>
        <w:t>, Informed Consent Form, and ask the parents for their ID (Passport or Emirates ID) and the child’s ID (Passport or Emirates ID).</w:t>
      </w:r>
    </w:p>
    <w:p w:rsidR="00B21064" w:rsidRPr="005774B0" w:rsidRDefault="00B21064" w:rsidP="00AF2EF6">
      <w:pPr>
        <w:pStyle w:val="NoSpacing"/>
        <w:ind w:left="720" w:hanging="720"/>
        <w:jc w:val="both"/>
        <w:rPr>
          <w:rFonts w:cs="Arial"/>
          <w:sz w:val="24"/>
          <w:szCs w:val="24"/>
        </w:rPr>
      </w:pPr>
    </w:p>
    <w:p w:rsidR="008A06D0" w:rsidRDefault="00B63668" w:rsidP="00AF2EF6">
      <w:pPr>
        <w:pStyle w:val="NoSpacing"/>
        <w:numPr>
          <w:ilvl w:val="0"/>
          <w:numId w:val="24"/>
        </w:numPr>
        <w:jc w:val="both"/>
        <w:rPr>
          <w:rFonts w:cs="Arial"/>
          <w:sz w:val="24"/>
          <w:szCs w:val="24"/>
        </w:rPr>
      </w:pPr>
      <w:r>
        <w:rPr>
          <w:rFonts w:cs="Arial"/>
          <w:b/>
          <w:sz w:val="24"/>
          <w:szCs w:val="24"/>
        </w:rPr>
        <w:t>Enrollment</w:t>
      </w:r>
      <w:r w:rsidR="008A06D0" w:rsidRPr="005774B0">
        <w:rPr>
          <w:rFonts w:cs="Arial"/>
          <w:b/>
          <w:sz w:val="24"/>
          <w:szCs w:val="24"/>
        </w:rPr>
        <w:t xml:space="preserve"> Form</w:t>
      </w:r>
      <w:r w:rsidR="008A06D0" w:rsidRPr="005774B0">
        <w:rPr>
          <w:rFonts w:cs="Arial"/>
          <w:sz w:val="24"/>
          <w:szCs w:val="24"/>
        </w:rPr>
        <w:t xml:space="preserve"> – the client must complete </w:t>
      </w:r>
      <w:r w:rsidR="008A06D0" w:rsidRPr="005774B0">
        <w:rPr>
          <w:rFonts w:cs="Arial"/>
          <w:b/>
          <w:sz w:val="24"/>
          <w:szCs w:val="24"/>
          <w:u w:val="single"/>
        </w:rPr>
        <w:t>ALL</w:t>
      </w:r>
      <w:r w:rsidR="008A06D0" w:rsidRPr="005774B0">
        <w:rPr>
          <w:rFonts w:cs="Arial"/>
          <w:sz w:val="24"/>
          <w:szCs w:val="24"/>
        </w:rPr>
        <w:t xml:space="preserve"> sections of the </w:t>
      </w:r>
      <w:r>
        <w:rPr>
          <w:rFonts w:cs="Arial"/>
          <w:sz w:val="24"/>
          <w:szCs w:val="24"/>
        </w:rPr>
        <w:t>Enrollment</w:t>
      </w:r>
      <w:r w:rsidR="008A06D0" w:rsidRPr="005774B0">
        <w:rPr>
          <w:rFonts w:cs="Arial"/>
          <w:sz w:val="24"/>
          <w:szCs w:val="24"/>
        </w:rPr>
        <w:t xml:space="preserve"> Form, and sign and date the form.  When the client gives the form back, Client </w:t>
      </w:r>
      <w:r>
        <w:rPr>
          <w:rFonts w:cs="Arial"/>
          <w:sz w:val="24"/>
          <w:szCs w:val="24"/>
        </w:rPr>
        <w:t xml:space="preserve">Relations </w:t>
      </w:r>
      <w:r w:rsidR="00AF2EF6">
        <w:rPr>
          <w:rFonts w:cs="Arial"/>
          <w:sz w:val="24"/>
          <w:szCs w:val="24"/>
        </w:rPr>
        <w:t>Administrator</w:t>
      </w:r>
      <w:r w:rsidR="008A06D0" w:rsidRPr="005774B0">
        <w:rPr>
          <w:rFonts w:cs="Arial"/>
          <w:sz w:val="24"/>
          <w:szCs w:val="24"/>
        </w:rPr>
        <w:t xml:space="preserve"> must check the form it is completed in full (both sides), signed and dated, and add the </w:t>
      </w:r>
      <w:r>
        <w:rPr>
          <w:rFonts w:cs="Arial"/>
          <w:sz w:val="24"/>
          <w:szCs w:val="24"/>
        </w:rPr>
        <w:t>ENR</w:t>
      </w:r>
      <w:r w:rsidR="008A06D0" w:rsidRPr="005774B0">
        <w:rPr>
          <w:rFonts w:cs="Arial"/>
          <w:sz w:val="24"/>
          <w:szCs w:val="24"/>
        </w:rPr>
        <w:t xml:space="preserve"> number to the form.</w:t>
      </w:r>
    </w:p>
    <w:p w:rsidR="00B21064" w:rsidRDefault="00B21064" w:rsidP="00B21064">
      <w:pPr>
        <w:pStyle w:val="NoSpacing"/>
      </w:pPr>
    </w:p>
    <w:p w:rsidR="00B21064" w:rsidRPr="00B21064" w:rsidRDefault="008A06D0" w:rsidP="00B21064">
      <w:pPr>
        <w:pStyle w:val="NoSpacing"/>
        <w:numPr>
          <w:ilvl w:val="0"/>
          <w:numId w:val="24"/>
        </w:numPr>
        <w:jc w:val="both"/>
        <w:rPr>
          <w:rFonts w:cs="Arial"/>
          <w:sz w:val="24"/>
          <w:szCs w:val="24"/>
        </w:rPr>
      </w:pPr>
      <w:r w:rsidRPr="005774B0">
        <w:rPr>
          <w:rFonts w:cs="Arial"/>
          <w:b/>
          <w:sz w:val="24"/>
          <w:szCs w:val="24"/>
        </w:rPr>
        <w:t>Informed Consent Form</w:t>
      </w:r>
      <w:r w:rsidRPr="005774B0">
        <w:rPr>
          <w:rFonts w:cs="Arial"/>
          <w:sz w:val="24"/>
          <w:szCs w:val="24"/>
        </w:rPr>
        <w:t xml:space="preserve"> – the client must sign and date this form.  When the client gives the form back, </w:t>
      </w:r>
      <w:r w:rsidR="00AF2EF6" w:rsidRPr="005774B0">
        <w:rPr>
          <w:rFonts w:cs="Arial"/>
          <w:sz w:val="24"/>
          <w:szCs w:val="24"/>
        </w:rPr>
        <w:t xml:space="preserve">Client </w:t>
      </w:r>
      <w:r w:rsidR="00AF2EF6">
        <w:rPr>
          <w:rFonts w:cs="Arial"/>
          <w:sz w:val="24"/>
          <w:szCs w:val="24"/>
        </w:rPr>
        <w:t>Relations Administrator</w:t>
      </w:r>
      <w:r w:rsidR="00AF2EF6" w:rsidRPr="005774B0">
        <w:rPr>
          <w:rFonts w:cs="Arial"/>
          <w:sz w:val="24"/>
          <w:szCs w:val="24"/>
        </w:rPr>
        <w:t xml:space="preserve"> </w:t>
      </w:r>
      <w:r w:rsidRPr="005774B0">
        <w:rPr>
          <w:rFonts w:cs="Arial"/>
          <w:sz w:val="24"/>
          <w:szCs w:val="24"/>
        </w:rPr>
        <w:t xml:space="preserve">must check it is completed in full, signed and dated.  The form should then be provided to the </w:t>
      </w:r>
      <w:r w:rsidR="00B63668">
        <w:rPr>
          <w:rFonts w:cs="Arial"/>
          <w:sz w:val="24"/>
          <w:szCs w:val="24"/>
        </w:rPr>
        <w:t xml:space="preserve">applicable Social Care staff member </w:t>
      </w:r>
      <w:r w:rsidRPr="005774B0">
        <w:rPr>
          <w:rFonts w:cs="Arial"/>
          <w:sz w:val="24"/>
          <w:szCs w:val="24"/>
        </w:rPr>
        <w:t xml:space="preserve">to sign and date.  </w:t>
      </w:r>
      <w:r w:rsidR="00B63668">
        <w:rPr>
          <w:rFonts w:cs="Arial"/>
          <w:sz w:val="24"/>
          <w:szCs w:val="24"/>
        </w:rPr>
        <w:t xml:space="preserve">When the form is returned, it </w:t>
      </w:r>
      <w:r w:rsidRPr="005774B0">
        <w:rPr>
          <w:rFonts w:cs="Arial"/>
          <w:sz w:val="24"/>
          <w:szCs w:val="24"/>
        </w:rPr>
        <w:t xml:space="preserve">must </w:t>
      </w:r>
      <w:r w:rsidR="00B63668">
        <w:rPr>
          <w:rFonts w:cs="Arial"/>
          <w:sz w:val="24"/>
          <w:szCs w:val="24"/>
        </w:rPr>
        <w:t xml:space="preserve">be checked </w:t>
      </w:r>
      <w:r w:rsidRPr="005774B0">
        <w:rPr>
          <w:rFonts w:cs="Arial"/>
          <w:sz w:val="24"/>
          <w:szCs w:val="24"/>
        </w:rPr>
        <w:t xml:space="preserve">it is completed in full, signed and dated, and add the </w:t>
      </w:r>
      <w:r w:rsidR="00B63668">
        <w:rPr>
          <w:rFonts w:cs="Arial"/>
          <w:sz w:val="24"/>
          <w:szCs w:val="24"/>
        </w:rPr>
        <w:t>ENR</w:t>
      </w:r>
      <w:r w:rsidRPr="005774B0">
        <w:rPr>
          <w:rFonts w:cs="Arial"/>
          <w:sz w:val="24"/>
          <w:szCs w:val="24"/>
        </w:rPr>
        <w:t xml:space="preserve"> number to the form.</w:t>
      </w:r>
    </w:p>
    <w:p w:rsidR="00B21064" w:rsidRPr="00B21064" w:rsidRDefault="00B21064" w:rsidP="00B21064">
      <w:pPr>
        <w:pStyle w:val="NoSpacing"/>
      </w:pPr>
    </w:p>
    <w:p w:rsidR="008A06D0" w:rsidRPr="005774B0" w:rsidRDefault="008A06D0" w:rsidP="00AF2EF6">
      <w:pPr>
        <w:pStyle w:val="NoSpacing"/>
        <w:numPr>
          <w:ilvl w:val="0"/>
          <w:numId w:val="24"/>
        </w:numPr>
        <w:jc w:val="both"/>
        <w:rPr>
          <w:rFonts w:cs="Arial"/>
          <w:sz w:val="24"/>
          <w:szCs w:val="24"/>
        </w:rPr>
      </w:pPr>
      <w:r w:rsidRPr="005774B0">
        <w:rPr>
          <w:rFonts w:cs="Arial"/>
          <w:b/>
          <w:sz w:val="24"/>
          <w:szCs w:val="24"/>
        </w:rPr>
        <w:t>Client and Parent ID</w:t>
      </w:r>
      <w:r w:rsidRPr="005774B0">
        <w:rPr>
          <w:rFonts w:cs="Arial"/>
          <w:sz w:val="24"/>
          <w:szCs w:val="24"/>
        </w:rPr>
        <w:t xml:space="preserve"> – when any new client attends the Center, </w:t>
      </w:r>
      <w:r w:rsidR="00AF2EF6" w:rsidRPr="005774B0">
        <w:rPr>
          <w:rFonts w:cs="Arial"/>
          <w:sz w:val="24"/>
          <w:szCs w:val="24"/>
        </w:rPr>
        <w:t xml:space="preserve">Client </w:t>
      </w:r>
      <w:r w:rsidR="00AF2EF6">
        <w:rPr>
          <w:rFonts w:cs="Arial"/>
          <w:sz w:val="24"/>
          <w:szCs w:val="24"/>
        </w:rPr>
        <w:t>Relations Administrator</w:t>
      </w:r>
      <w:r w:rsidRPr="005774B0">
        <w:rPr>
          <w:rFonts w:cs="Arial"/>
          <w:sz w:val="24"/>
          <w:szCs w:val="24"/>
        </w:rPr>
        <w:t xml:space="preserve"> must request the parents for their ID and </w:t>
      </w:r>
      <w:r w:rsidR="00B63668" w:rsidRPr="005774B0">
        <w:rPr>
          <w:rFonts w:cs="Arial"/>
          <w:sz w:val="24"/>
          <w:szCs w:val="24"/>
        </w:rPr>
        <w:t>the child’s ID and</w:t>
      </w:r>
      <w:r w:rsidR="00B63668">
        <w:rPr>
          <w:rFonts w:cs="Arial"/>
          <w:sz w:val="24"/>
          <w:szCs w:val="24"/>
        </w:rPr>
        <w:t xml:space="preserve"> takes</w:t>
      </w:r>
      <w:r w:rsidRPr="005774B0">
        <w:rPr>
          <w:rFonts w:cs="Arial"/>
          <w:sz w:val="24"/>
          <w:szCs w:val="24"/>
        </w:rPr>
        <w:t xml:space="preserve"> a copy (either passport or emirates ID).  Add the client’s first name, last name and </w:t>
      </w:r>
      <w:r w:rsidR="00B63668">
        <w:rPr>
          <w:rFonts w:cs="Arial"/>
          <w:sz w:val="24"/>
          <w:szCs w:val="24"/>
        </w:rPr>
        <w:t>ENR</w:t>
      </w:r>
      <w:r w:rsidRPr="005774B0">
        <w:rPr>
          <w:rFonts w:cs="Arial"/>
          <w:sz w:val="24"/>
          <w:szCs w:val="24"/>
        </w:rPr>
        <w:t xml:space="preserve"> number to all copies taken.</w:t>
      </w:r>
    </w:p>
    <w:p w:rsidR="00C266EA" w:rsidRPr="005774B0" w:rsidRDefault="00C266EA" w:rsidP="00E571DE">
      <w:pPr>
        <w:pStyle w:val="Heading3"/>
      </w:pPr>
      <w:bookmarkStart w:id="35" w:name="_Toc527637193"/>
      <w:r>
        <w:t>5.2.3</w:t>
      </w:r>
      <w:r>
        <w:tab/>
        <w:t>Generation of Enrollment Number</w:t>
      </w:r>
      <w:bookmarkEnd w:id="35"/>
    </w:p>
    <w:p w:rsidR="008A06D0" w:rsidRPr="005774B0" w:rsidRDefault="00C266EA" w:rsidP="00AF2EF6">
      <w:pPr>
        <w:pStyle w:val="NoSpacing"/>
        <w:ind w:left="720" w:hanging="720"/>
        <w:jc w:val="both"/>
        <w:rPr>
          <w:rFonts w:cs="Arial"/>
          <w:sz w:val="24"/>
          <w:szCs w:val="24"/>
        </w:rPr>
      </w:pPr>
      <w:r>
        <w:rPr>
          <w:rFonts w:cs="Arial"/>
          <w:sz w:val="24"/>
          <w:szCs w:val="24"/>
        </w:rPr>
        <w:t>5.2.3.</w:t>
      </w:r>
      <w:r w:rsidR="00AF2EF6" w:rsidRPr="00AF2EF6">
        <w:rPr>
          <w:rFonts w:cs="Arial"/>
          <w:sz w:val="24"/>
          <w:szCs w:val="24"/>
        </w:rPr>
        <w:t xml:space="preserve"> </w:t>
      </w:r>
      <w:r w:rsidR="00AF2EF6" w:rsidRPr="005774B0">
        <w:rPr>
          <w:rFonts w:cs="Arial"/>
          <w:sz w:val="24"/>
          <w:szCs w:val="24"/>
        </w:rPr>
        <w:t xml:space="preserve">Client </w:t>
      </w:r>
      <w:r w:rsidR="00AF2EF6">
        <w:rPr>
          <w:rFonts w:cs="Arial"/>
          <w:sz w:val="24"/>
          <w:szCs w:val="24"/>
        </w:rPr>
        <w:t>Relations Administrator</w:t>
      </w:r>
      <w:r w:rsidR="00AF2EF6" w:rsidRPr="005774B0">
        <w:rPr>
          <w:rFonts w:cs="Arial"/>
          <w:sz w:val="24"/>
          <w:szCs w:val="24"/>
        </w:rPr>
        <w:t xml:space="preserve"> </w:t>
      </w:r>
      <w:proofErr w:type="gramStart"/>
      <w:r w:rsidR="008A06D0" w:rsidRPr="005774B0">
        <w:rPr>
          <w:rFonts w:cs="Arial"/>
          <w:sz w:val="24"/>
          <w:szCs w:val="24"/>
        </w:rPr>
        <w:t>are</w:t>
      </w:r>
      <w:proofErr w:type="gramEnd"/>
      <w:r w:rsidR="008A06D0" w:rsidRPr="005774B0">
        <w:rPr>
          <w:rFonts w:cs="Arial"/>
          <w:sz w:val="24"/>
          <w:szCs w:val="24"/>
        </w:rPr>
        <w:t xml:space="preserve"> responsible to add the client’s details to the Child-Pro CRM system and generate a unique </w:t>
      </w:r>
      <w:r w:rsidR="00B63668">
        <w:rPr>
          <w:rFonts w:cs="Arial"/>
          <w:sz w:val="24"/>
          <w:szCs w:val="24"/>
        </w:rPr>
        <w:t>ENR</w:t>
      </w:r>
      <w:r w:rsidR="008A06D0" w:rsidRPr="005774B0">
        <w:rPr>
          <w:rFonts w:cs="Arial"/>
          <w:sz w:val="24"/>
          <w:szCs w:val="24"/>
        </w:rPr>
        <w:t xml:space="preserve"> for the client.  This </w:t>
      </w:r>
      <w:r w:rsidR="00B63668">
        <w:rPr>
          <w:rFonts w:cs="Arial"/>
          <w:sz w:val="24"/>
          <w:szCs w:val="24"/>
        </w:rPr>
        <w:t>ENR</w:t>
      </w:r>
      <w:r w:rsidR="000F46D6">
        <w:rPr>
          <w:rFonts w:cs="Arial"/>
          <w:sz w:val="24"/>
          <w:szCs w:val="24"/>
        </w:rPr>
        <w:t xml:space="preserve">, </w:t>
      </w:r>
      <w:r w:rsidR="000F46D6" w:rsidRPr="005774B0">
        <w:rPr>
          <w:rFonts w:cs="Arial"/>
          <w:sz w:val="24"/>
          <w:szCs w:val="24"/>
        </w:rPr>
        <w:t>first name and last name</w:t>
      </w:r>
      <w:r w:rsidR="008A06D0" w:rsidRPr="005774B0">
        <w:rPr>
          <w:rFonts w:cs="Arial"/>
          <w:sz w:val="24"/>
          <w:szCs w:val="24"/>
        </w:rPr>
        <w:t xml:space="preserve"> is placed on the front of all </w:t>
      </w:r>
      <w:r w:rsidR="00B63668">
        <w:rPr>
          <w:rFonts w:cs="Arial"/>
          <w:sz w:val="24"/>
          <w:szCs w:val="24"/>
        </w:rPr>
        <w:t>Enrollment Records</w:t>
      </w:r>
      <w:r w:rsidR="008A06D0" w:rsidRPr="005774B0">
        <w:rPr>
          <w:rFonts w:cs="Arial"/>
          <w:sz w:val="24"/>
          <w:szCs w:val="24"/>
        </w:rPr>
        <w:t xml:space="preserve">, and should be included with the first name and last name of the client on the upper right hand side of any and all pages of forms, papers, documents, assessments, checklist, reports, drawings or other information that pertains to the client that is placed in the </w:t>
      </w:r>
      <w:r w:rsidR="00B63668">
        <w:rPr>
          <w:rFonts w:cs="Arial"/>
          <w:sz w:val="24"/>
          <w:szCs w:val="24"/>
        </w:rPr>
        <w:t>Enrollment Record</w:t>
      </w:r>
      <w:r w:rsidR="008A06D0" w:rsidRPr="005774B0">
        <w:rPr>
          <w:rFonts w:cs="Arial"/>
          <w:sz w:val="24"/>
          <w:szCs w:val="24"/>
        </w:rPr>
        <w:t>.</w:t>
      </w:r>
    </w:p>
    <w:p w:rsidR="00B63668" w:rsidRPr="00744C8F" w:rsidRDefault="0026040E" w:rsidP="00E571DE">
      <w:pPr>
        <w:pStyle w:val="Heading3"/>
      </w:pPr>
      <w:bookmarkStart w:id="36" w:name="_Toc477706095"/>
      <w:bookmarkStart w:id="37" w:name="_Toc527637194"/>
      <w:r>
        <w:t>5.2.</w:t>
      </w:r>
      <w:r w:rsidR="00C266EA">
        <w:t>4</w:t>
      </w:r>
      <w:r w:rsidR="00B63668" w:rsidRPr="00744C8F">
        <w:tab/>
        <w:t xml:space="preserve">Content of </w:t>
      </w:r>
      <w:r w:rsidR="00B63668">
        <w:t>Enrollment</w:t>
      </w:r>
      <w:r w:rsidR="00B63668" w:rsidRPr="00744C8F">
        <w:t xml:space="preserve"> Records</w:t>
      </w:r>
      <w:bookmarkEnd w:id="36"/>
      <w:bookmarkEnd w:id="37"/>
    </w:p>
    <w:p w:rsidR="00B63668" w:rsidRPr="00744C8F" w:rsidRDefault="0026040E" w:rsidP="00E571DE">
      <w:pPr>
        <w:pStyle w:val="NoSpacing"/>
        <w:ind w:left="720" w:hanging="720"/>
        <w:jc w:val="both"/>
        <w:rPr>
          <w:rFonts w:asciiTheme="minorBidi" w:hAnsiTheme="minorBidi" w:cstheme="minorBidi"/>
          <w:sz w:val="24"/>
          <w:szCs w:val="24"/>
        </w:rPr>
      </w:pPr>
      <w:r>
        <w:rPr>
          <w:rFonts w:asciiTheme="minorBidi" w:hAnsiTheme="minorBidi" w:cstheme="minorBidi"/>
          <w:sz w:val="24"/>
          <w:szCs w:val="24"/>
        </w:rPr>
        <w:t>5.2.</w:t>
      </w:r>
      <w:r w:rsidR="00C266EA">
        <w:rPr>
          <w:rFonts w:asciiTheme="minorBidi" w:hAnsiTheme="minorBidi" w:cstheme="minorBidi"/>
          <w:sz w:val="24"/>
          <w:szCs w:val="24"/>
        </w:rPr>
        <w:t>4</w:t>
      </w:r>
      <w:r>
        <w:rPr>
          <w:rFonts w:asciiTheme="minorBidi" w:hAnsiTheme="minorBidi" w:cstheme="minorBidi"/>
          <w:sz w:val="24"/>
          <w:szCs w:val="24"/>
        </w:rPr>
        <w:t>.1</w:t>
      </w:r>
      <w:r w:rsidR="00B63668" w:rsidRPr="00744C8F">
        <w:rPr>
          <w:rFonts w:asciiTheme="minorBidi" w:hAnsiTheme="minorBidi" w:cstheme="minorBidi"/>
          <w:sz w:val="24"/>
          <w:szCs w:val="24"/>
        </w:rPr>
        <w:t xml:space="preserve">The </w:t>
      </w:r>
      <w:r w:rsidR="00B63668">
        <w:rPr>
          <w:rFonts w:asciiTheme="minorBidi" w:hAnsiTheme="minorBidi" w:cstheme="minorBidi"/>
          <w:sz w:val="24"/>
          <w:szCs w:val="24"/>
        </w:rPr>
        <w:t>Enrollment R</w:t>
      </w:r>
      <w:r w:rsidR="00B63668" w:rsidRPr="00744C8F">
        <w:rPr>
          <w:rFonts w:asciiTheme="minorBidi" w:hAnsiTheme="minorBidi" w:cstheme="minorBidi"/>
          <w:sz w:val="24"/>
          <w:szCs w:val="24"/>
        </w:rPr>
        <w:t xml:space="preserve">ecord must contain sufficient information to identify the </w:t>
      </w:r>
      <w:r w:rsidR="00B63668">
        <w:rPr>
          <w:rFonts w:asciiTheme="minorBidi" w:hAnsiTheme="minorBidi" w:cstheme="minorBidi"/>
          <w:sz w:val="24"/>
          <w:szCs w:val="24"/>
        </w:rPr>
        <w:t>client,</w:t>
      </w:r>
      <w:r w:rsidR="00B63668" w:rsidRPr="00744C8F">
        <w:rPr>
          <w:rFonts w:asciiTheme="minorBidi" w:hAnsiTheme="minorBidi" w:cstheme="minorBidi"/>
          <w:sz w:val="24"/>
          <w:szCs w:val="24"/>
        </w:rPr>
        <w:t xml:space="preserve"> support </w:t>
      </w:r>
      <w:r w:rsidR="00B63668">
        <w:rPr>
          <w:rFonts w:asciiTheme="minorBidi" w:hAnsiTheme="minorBidi" w:cstheme="minorBidi"/>
          <w:sz w:val="24"/>
          <w:szCs w:val="24"/>
        </w:rPr>
        <w:t>any</w:t>
      </w:r>
      <w:r w:rsidR="00B63668" w:rsidRPr="00744C8F">
        <w:rPr>
          <w:rFonts w:asciiTheme="minorBidi" w:hAnsiTheme="minorBidi" w:cstheme="minorBidi"/>
          <w:sz w:val="24"/>
          <w:szCs w:val="24"/>
        </w:rPr>
        <w:t xml:space="preserve"> diagnosis, justify </w:t>
      </w:r>
      <w:r w:rsidR="00B63668">
        <w:rPr>
          <w:rFonts w:asciiTheme="minorBidi" w:hAnsiTheme="minorBidi" w:cstheme="minorBidi"/>
          <w:sz w:val="24"/>
          <w:szCs w:val="24"/>
        </w:rPr>
        <w:t>and</w:t>
      </w:r>
      <w:r w:rsidR="00B63668" w:rsidRPr="00744C8F">
        <w:rPr>
          <w:rFonts w:asciiTheme="minorBidi" w:hAnsiTheme="minorBidi" w:cstheme="minorBidi"/>
          <w:sz w:val="24"/>
          <w:szCs w:val="24"/>
        </w:rPr>
        <w:t xml:space="preserve"> document the course and results of </w:t>
      </w:r>
      <w:r w:rsidR="00B63668">
        <w:rPr>
          <w:rFonts w:asciiTheme="minorBidi" w:hAnsiTheme="minorBidi" w:cstheme="minorBidi"/>
          <w:sz w:val="24"/>
          <w:szCs w:val="24"/>
        </w:rPr>
        <w:t>services</w:t>
      </w:r>
      <w:r w:rsidR="000F46D6">
        <w:rPr>
          <w:rFonts w:asciiTheme="minorBidi" w:hAnsiTheme="minorBidi" w:cstheme="minorBidi"/>
          <w:sz w:val="24"/>
          <w:szCs w:val="24"/>
        </w:rPr>
        <w:t>, assessments, interventions and/or care</w:t>
      </w:r>
      <w:r w:rsidR="00B63668">
        <w:rPr>
          <w:rFonts w:asciiTheme="minorBidi" w:hAnsiTheme="minorBidi" w:cstheme="minorBidi"/>
          <w:sz w:val="24"/>
          <w:szCs w:val="24"/>
        </w:rPr>
        <w:t xml:space="preserve"> provided</w:t>
      </w:r>
      <w:r w:rsidR="00B63668" w:rsidRPr="00744C8F">
        <w:rPr>
          <w:rFonts w:asciiTheme="minorBidi" w:hAnsiTheme="minorBidi" w:cstheme="minorBidi"/>
          <w:sz w:val="24"/>
          <w:szCs w:val="24"/>
        </w:rPr>
        <w:t xml:space="preserve"> and promote continuity of care.  This may include (but is not limited to):</w:t>
      </w:r>
    </w:p>
    <w:p w:rsidR="00B63668" w:rsidRPr="00744C8F" w:rsidRDefault="00B63668" w:rsidP="00E571DE">
      <w:pPr>
        <w:pStyle w:val="NoSpacing"/>
        <w:numPr>
          <w:ilvl w:val="0"/>
          <w:numId w:val="26"/>
        </w:numPr>
        <w:jc w:val="both"/>
        <w:rPr>
          <w:rFonts w:asciiTheme="minorBidi" w:hAnsiTheme="minorBidi" w:cstheme="minorBidi"/>
          <w:sz w:val="24"/>
          <w:szCs w:val="24"/>
        </w:rPr>
      </w:pPr>
      <w:r>
        <w:rPr>
          <w:rFonts w:asciiTheme="minorBidi" w:hAnsiTheme="minorBidi" w:cstheme="minorBidi"/>
          <w:sz w:val="24"/>
          <w:szCs w:val="24"/>
        </w:rPr>
        <w:t>Client and Parent</w:t>
      </w:r>
      <w:r w:rsidRPr="00744C8F">
        <w:rPr>
          <w:rFonts w:asciiTheme="minorBidi" w:hAnsiTheme="minorBidi" w:cstheme="minorBidi"/>
          <w:sz w:val="24"/>
          <w:szCs w:val="24"/>
        </w:rPr>
        <w:t xml:space="preserve"> information: name, address, date of birth, nationality, contact numbers and email address.</w:t>
      </w:r>
    </w:p>
    <w:p w:rsidR="00B63668" w:rsidRPr="00744C8F" w:rsidRDefault="00B63668" w:rsidP="00E571DE">
      <w:pPr>
        <w:pStyle w:val="NoSpacing"/>
        <w:numPr>
          <w:ilvl w:val="0"/>
          <w:numId w:val="26"/>
        </w:numPr>
        <w:jc w:val="both"/>
        <w:rPr>
          <w:rFonts w:asciiTheme="minorBidi" w:hAnsiTheme="minorBidi" w:cstheme="minorBidi"/>
          <w:sz w:val="24"/>
          <w:szCs w:val="24"/>
        </w:rPr>
      </w:pPr>
      <w:r>
        <w:rPr>
          <w:rFonts w:asciiTheme="minorBidi" w:hAnsiTheme="minorBidi" w:cstheme="minorBidi"/>
          <w:sz w:val="24"/>
          <w:szCs w:val="24"/>
        </w:rPr>
        <w:lastRenderedPageBreak/>
        <w:t>Enrollment</w:t>
      </w:r>
      <w:r w:rsidRPr="00744C8F">
        <w:rPr>
          <w:rFonts w:asciiTheme="minorBidi" w:hAnsiTheme="minorBidi" w:cstheme="minorBidi"/>
          <w:sz w:val="24"/>
          <w:szCs w:val="24"/>
        </w:rPr>
        <w:t xml:space="preserve"> Number (</w:t>
      </w:r>
      <w:r>
        <w:rPr>
          <w:rFonts w:asciiTheme="minorBidi" w:hAnsiTheme="minorBidi" w:cstheme="minorBidi"/>
          <w:sz w:val="24"/>
          <w:szCs w:val="24"/>
        </w:rPr>
        <w:t>ENR</w:t>
      </w:r>
      <w:r w:rsidRPr="00744C8F">
        <w:rPr>
          <w:rFonts w:asciiTheme="minorBidi" w:hAnsiTheme="minorBidi" w:cstheme="minorBidi"/>
          <w:sz w:val="24"/>
          <w:szCs w:val="24"/>
        </w:rPr>
        <w:t>).</w:t>
      </w:r>
    </w:p>
    <w:p w:rsidR="00B63668" w:rsidRPr="00744C8F" w:rsidRDefault="00B63668" w:rsidP="00E571DE">
      <w:pPr>
        <w:pStyle w:val="NoSpacing"/>
        <w:numPr>
          <w:ilvl w:val="0"/>
          <w:numId w:val="26"/>
        </w:numPr>
        <w:jc w:val="both"/>
        <w:rPr>
          <w:rFonts w:asciiTheme="minorBidi" w:hAnsiTheme="minorBidi" w:cstheme="minorBidi"/>
          <w:sz w:val="24"/>
          <w:szCs w:val="24"/>
        </w:rPr>
      </w:pPr>
      <w:r w:rsidRPr="00744C8F">
        <w:rPr>
          <w:rFonts w:asciiTheme="minorBidi" w:hAnsiTheme="minorBidi" w:cstheme="minorBidi"/>
          <w:sz w:val="24"/>
          <w:szCs w:val="24"/>
        </w:rPr>
        <w:t xml:space="preserve">Any and all </w:t>
      </w:r>
      <w:r>
        <w:rPr>
          <w:rFonts w:asciiTheme="minorBidi" w:hAnsiTheme="minorBidi" w:cstheme="minorBidi"/>
          <w:sz w:val="24"/>
          <w:szCs w:val="24"/>
        </w:rPr>
        <w:t>third party</w:t>
      </w:r>
      <w:r w:rsidRPr="00744C8F">
        <w:rPr>
          <w:rFonts w:asciiTheme="minorBidi" w:hAnsiTheme="minorBidi" w:cstheme="minorBidi"/>
          <w:sz w:val="24"/>
          <w:szCs w:val="24"/>
        </w:rPr>
        <w:t xml:space="preserve"> reports and supporting documents received from other healthcare facilities</w:t>
      </w:r>
      <w:r>
        <w:rPr>
          <w:rFonts w:asciiTheme="minorBidi" w:hAnsiTheme="minorBidi" w:cstheme="minorBidi"/>
          <w:sz w:val="24"/>
          <w:szCs w:val="24"/>
        </w:rPr>
        <w:t>, educational facilities and parents</w:t>
      </w:r>
      <w:r w:rsidRPr="00744C8F">
        <w:rPr>
          <w:rFonts w:asciiTheme="minorBidi" w:hAnsiTheme="minorBidi" w:cstheme="minorBidi"/>
          <w:sz w:val="24"/>
          <w:szCs w:val="24"/>
        </w:rPr>
        <w:t>.</w:t>
      </w:r>
    </w:p>
    <w:p w:rsidR="00B63668" w:rsidRPr="00744C8F" w:rsidRDefault="00B63668" w:rsidP="00E571DE">
      <w:pPr>
        <w:pStyle w:val="NoSpacing"/>
        <w:numPr>
          <w:ilvl w:val="0"/>
          <w:numId w:val="26"/>
        </w:numPr>
        <w:jc w:val="both"/>
        <w:rPr>
          <w:rFonts w:asciiTheme="minorBidi" w:hAnsiTheme="minorBidi" w:cstheme="minorBidi"/>
          <w:sz w:val="24"/>
          <w:szCs w:val="24"/>
        </w:rPr>
      </w:pPr>
      <w:r>
        <w:rPr>
          <w:rFonts w:asciiTheme="minorBidi" w:hAnsiTheme="minorBidi" w:cstheme="minorBidi"/>
          <w:sz w:val="24"/>
          <w:szCs w:val="24"/>
        </w:rPr>
        <w:t>Client</w:t>
      </w:r>
      <w:r w:rsidRPr="00744C8F">
        <w:rPr>
          <w:rFonts w:asciiTheme="minorBidi" w:hAnsiTheme="minorBidi" w:cstheme="minorBidi"/>
          <w:sz w:val="24"/>
          <w:szCs w:val="24"/>
        </w:rPr>
        <w:t xml:space="preserve"> History – must be included on the </w:t>
      </w:r>
      <w:r>
        <w:rPr>
          <w:rFonts w:asciiTheme="minorBidi" w:hAnsiTheme="minorBidi" w:cstheme="minorBidi"/>
          <w:sz w:val="24"/>
          <w:szCs w:val="24"/>
        </w:rPr>
        <w:t>Enrollment F</w:t>
      </w:r>
      <w:r w:rsidRPr="00744C8F">
        <w:rPr>
          <w:rFonts w:asciiTheme="minorBidi" w:hAnsiTheme="minorBidi" w:cstheme="minorBidi"/>
          <w:sz w:val="24"/>
          <w:szCs w:val="24"/>
        </w:rPr>
        <w:t xml:space="preserve">orm in the </w:t>
      </w:r>
      <w:r>
        <w:rPr>
          <w:rFonts w:asciiTheme="minorBidi" w:hAnsiTheme="minorBidi" w:cstheme="minorBidi"/>
          <w:sz w:val="24"/>
          <w:szCs w:val="24"/>
        </w:rPr>
        <w:t xml:space="preserve">record </w:t>
      </w:r>
      <w:r w:rsidRPr="00744C8F">
        <w:rPr>
          <w:rFonts w:asciiTheme="minorBidi" w:hAnsiTheme="minorBidi" w:cstheme="minorBidi"/>
          <w:sz w:val="24"/>
          <w:szCs w:val="24"/>
        </w:rPr>
        <w:t xml:space="preserve">which documents any medications or drugs patient is </w:t>
      </w:r>
      <w:bookmarkStart w:id="38" w:name="_GoBack"/>
      <w:r w:rsidRPr="00744C8F">
        <w:rPr>
          <w:rFonts w:asciiTheme="minorBidi" w:hAnsiTheme="minorBidi" w:cstheme="minorBidi"/>
          <w:sz w:val="24"/>
          <w:szCs w:val="24"/>
        </w:rPr>
        <w:t xml:space="preserve">taking, any allergies or </w:t>
      </w:r>
      <w:r>
        <w:rPr>
          <w:rFonts w:asciiTheme="minorBidi" w:hAnsiTheme="minorBidi" w:cstheme="minorBidi"/>
          <w:sz w:val="24"/>
          <w:szCs w:val="24"/>
        </w:rPr>
        <w:t>client</w:t>
      </w:r>
      <w:r w:rsidRPr="00744C8F">
        <w:rPr>
          <w:rFonts w:asciiTheme="minorBidi" w:hAnsiTheme="minorBidi" w:cstheme="minorBidi"/>
          <w:sz w:val="24"/>
          <w:szCs w:val="24"/>
        </w:rPr>
        <w:t xml:space="preserve"> conditions, </w:t>
      </w:r>
      <w:r>
        <w:rPr>
          <w:rFonts w:asciiTheme="minorBidi" w:hAnsiTheme="minorBidi" w:cstheme="minorBidi"/>
          <w:sz w:val="24"/>
          <w:szCs w:val="24"/>
        </w:rPr>
        <w:t>client’</w:t>
      </w:r>
      <w:r w:rsidRPr="00744C8F">
        <w:rPr>
          <w:rFonts w:asciiTheme="minorBidi" w:hAnsiTheme="minorBidi" w:cstheme="minorBidi"/>
          <w:sz w:val="24"/>
          <w:szCs w:val="24"/>
        </w:rPr>
        <w:t xml:space="preserve">s primary care </w:t>
      </w:r>
      <w:r>
        <w:rPr>
          <w:rFonts w:asciiTheme="minorBidi" w:hAnsiTheme="minorBidi" w:cstheme="minorBidi"/>
          <w:sz w:val="24"/>
          <w:szCs w:val="24"/>
        </w:rPr>
        <w:t>physician</w:t>
      </w:r>
      <w:r w:rsidRPr="00744C8F">
        <w:rPr>
          <w:rFonts w:asciiTheme="minorBidi" w:hAnsiTheme="minorBidi" w:cstheme="minorBidi"/>
          <w:sz w:val="24"/>
          <w:szCs w:val="24"/>
        </w:rPr>
        <w:t>.</w:t>
      </w:r>
    </w:p>
    <w:bookmarkEnd w:id="38"/>
    <w:p w:rsidR="00B63668" w:rsidRPr="00744C8F" w:rsidRDefault="00B63668" w:rsidP="004B5C33">
      <w:pPr>
        <w:pStyle w:val="NoSpacing"/>
        <w:numPr>
          <w:ilvl w:val="0"/>
          <w:numId w:val="26"/>
        </w:numPr>
        <w:jc w:val="both"/>
        <w:rPr>
          <w:rFonts w:asciiTheme="minorBidi" w:hAnsiTheme="minorBidi" w:cstheme="minorBidi"/>
          <w:sz w:val="24"/>
          <w:szCs w:val="24"/>
        </w:rPr>
      </w:pPr>
      <w:r w:rsidRPr="00744C8F">
        <w:rPr>
          <w:rFonts w:asciiTheme="minorBidi" w:hAnsiTheme="minorBidi" w:cstheme="minorBidi"/>
          <w:sz w:val="24"/>
          <w:szCs w:val="24"/>
        </w:rPr>
        <w:t xml:space="preserve">Informed Consent Form – form must be completed and signed by </w:t>
      </w:r>
      <w:r>
        <w:rPr>
          <w:rFonts w:asciiTheme="minorBidi" w:hAnsiTheme="minorBidi" w:cstheme="minorBidi"/>
          <w:sz w:val="24"/>
          <w:szCs w:val="24"/>
        </w:rPr>
        <w:t>client</w:t>
      </w:r>
      <w:r w:rsidRPr="00744C8F">
        <w:rPr>
          <w:rFonts w:asciiTheme="minorBidi" w:hAnsiTheme="minorBidi" w:cstheme="minorBidi"/>
          <w:sz w:val="24"/>
          <w:szCs w:val="24"/>
        </w:rPr>
        <w:t xml:space="preserve"> or </w:t>
      </w:r>
      <w:r>
        <w:rPr>
          <w:rFonts w:asciiTheme="minorBidi" w:hAnsiTheme="minorBidi" w:cstheme="minorBidi"/>
          <w:sz w:val="24"/>
          <w:szCs w:val="24"/>
        </w:rPr>
        <w:t>client</w:t>
      </w:r>
      <w:r w:rsidRPr="00744C8F">
        <w:rPr>
          <w:rFonts w:asciiTheme="minorBidi" w:hAnsiTheme="minorBidi" w:cstheme="minorBidi"/>
          <w:sz w:val="24"/>
          <w:szCs w:val="24"/>
        </w:rPr>
        <w:t xml:space="preserve">’s representative and </w:t>
      </w:r>
      <w:r w:rsidR="004B5C33">
        <w:rPr>
          <w:rFonts w:asciiTheme="minorBidi" w:hAnsiTheme="minorBidi" w:cstheme="minorBidi"/>
          <w:sz w:val="24"/>
          <w:szCs w:val="24"/>
        </w:rPr>
        <w:t>the primary Social Care staff member</w:t>
      </w:r>
      <w:r w:rsidRPr="00744C8F">
        <w:rPr>
          <w:rFonts w:asciiTheme="minorBidi" w:hAnsiTheme="minorBidi" w:cstheme="minorBidi"/>
          <w:sz w:val="24"/>
          <w:szCs w:val="24"/>
        </w:rPr>
        <w:t xml:space="preserve"> on his or her first visit to the Center.</w:t>
      </w:r>
    </w:p>
    <w:p w:rsidR="00B63668" w:rsidRDefault="00B63668" w:rsidP="00E571DE">
      <w:pPr>
        <w:pStyle w:val="NoSpacing"/>
        <w:numPr>
          <w:ilvl w:val="0"/>
          <w:numId w:val="26"/>
        </w:numPr>
        <w:jc w:val="both"/>
        <w:rPr>
          <w:rFonts w:asciiTheme="minorBidi" w:hAnsiTheme="minorBidi" w:cstheme="minorBidi"/>
          <w:sz w:val="24"/>
          <w:szCs w:val="24"/>
        </w:rPr>
      </w:pPr>
      <w:r>
        <w:rPr>
          <w:rFonts w:asciiTheme="minorBidi" w:hAnsiTheme="minorBidi" w:cstheme="minorBidi"/>
          <w:sz w:val="24"/>
          <w:szCs w:val="24"/>
        </w:rPr>
        <w:t>R</w:t>
      </w:r>
      <w:r w:rsidRPr="00744C8F">
        <w:rPr>
          <w:rFonts w:asciiTheme="minorBidi" w:hAnsiTheme="minorBidi" w:cstheme="minorBidi"/>
          <w:sz w:val="24"/>
          <w:szCs w:val="24"/>
        </w:rPr>
        <w:t>eferral forms, authorization forms</w:t>
      </w:r>
      <w:r>
        <w:rPr>
          <w:rFonts w:asciiTheme="minorBidi" w:hAnsiTheme="minorBidi" w:cstheme="minorBidi"/>
          <w:sz w:val="24"/>
          <w:szCs w:val="24"/>
        </w:rPr>
        <w:t>, parent questionnaire</w:t>
      </w:r>
      <w:r w:rsidRPr="00744C8F">
        <w:rPr>
          <w:rFonts w:asciiTheme="minorBidi" w:hAnsiTheme="minorBidi" w:cstheme="minorBidi"/>
          <w:sz w:val="24"/>
          <w:szCs w:val="24"/>
        </w:rPr>
        <w:t xml:space="preserve"> and any other applicable forms relating to the course of </w:t>
      </w:r>
      <w:r>
        <w:rPr>
          <w:rFonts w:asciiTheme="minorBidi" w:hAnsiTheme="minorBidi" w:cstheme="minorBidi"/>
          <w:sz w:val="24"/>
          <w:szCs w:val="24"/>
        </w:rPr>
        <w:t>service provision</w:t>
      </w:r>
      <w:r w:rsidRPr="00744C8F">
        <w:rPr>
          <w:rFonts w:asciiTheme="minorBidi" w:hAnsiTheme="minorBidi" w:cstheme="minorBidi"/>
          <w:sz w:val="24"/>
          <w:szCs w:val="24"/>
        </w:rPr>
        <w:t>.</w:t>
      </w:r>
    </w:p>
    <w:p w:rsidR="00FF5262" w:rsidRPr="005774B0" w:rsidRDefault="00FF5262" w:rsidP="00E571DE">
      <w:pPr>
        <w:pStyle w:val="NoSpacing"/>
        <w:numPr>
          <w:ilvl w:val="0"/>
          <w:numId w:val="26"/>
        </w:numPr>
        <w:jc w:val="both"/>
        <w:rPr>
          <w:rFonts w:cs="Arial"/>
          <w:sz w:val="24"/>
          <w:szCs w:val="24"/>
        </w:rPr>
      </w:pPr>
      <w:r w:rsidRPr="005774B0">
        <w:rPr>
          <w:rFonts w:cs="Arial"/>
          <w:sz w:val="24"/>
          <w:szCs w:val="24"/>
        </w:rPr>
        <w:t xml:space="preserve">Discharge forms, </w:t>
      </w:r>
      <w:r>
        <w:rPr>
          <w:rFonts w:cs="Arial"/>
          <w:sz w:val="24"/>
          <w:szCs w:val="24"/>
        </w:rPr>
        <w:t xml:space="preserve">exit forms, </w:t>
      </w:r>
      <w:r w:rsidRPr="005774B0">
        <w:rPr>
          <w:rFonts w:cs="Arial"/>
          <w:sz w:val="24"/>
          <w:szCs w:val="24"/>
        </w:rPr>
        <w:t>referral forms, authorization forms and any other applicable forms relating to the course of care.</w:t>
      </w:r>
    </w:p>
    <w:p w:rsidR="00FF5262" w:rsidRPr="00FF5262" w:rsidRDefault="00FF5262" w:rsidP="00E571DE">
      <w:pPr>
        <w:pStyle w:val="NoSpacing"/>
        <w:numPr>
          <w:ilvl w:val="0"/>
          <w:numId w:val="26"/>
        </w:numPr>
        <w:jc w:val="both"/>
        <w:rPr>
          <w:rFonts w:cs="Arial"/>
          <w:sz w:val="24"/>
          <w:szCs w:val="24"/>
        </w:rPr>
      </w:pPr>
      <w:r w:rsidRPr="005774B0">
        <w:rPr>
          <w:rFonts w:cs="Arial"/>
          <w:sz w:val="24"/>
          <w:szCs w:val="24"/>
        </w:rPr>
        <w:t>A list of food, medication and/or other applicable allergies or ‘No Know Allergies’ should be written on the</w:t>
      </w:r>
      <w:r>
        <w:rPr>
          <w:rFonts w:cs="Arial"/>
          <w:sz w:val="24"/>
          <w:szCs w:val="24"/>
        </w:rPr>
        <w:t xml:space="preserve"> inside of the</w:t>
      </w:r>
      <w:r w:rsidRPr="005774B0">
        <w:rPr>
          <w:rFonts w:cs="Arial"/>
          <w:sz w:val="24"/>
          <w:szCs w:val="24"/>
        </w:rPr>
        <w:t xml:space="preserve"> front</w:t>
      </w:r>
      <w:r>
        <w:rPr>
          <w:rFonts w:cs="Arial"/>
          <w:sz w:val="24"/>
          <w:szCs w:val="24"/>
        </w:rPr>
        <w:t xml:space="preserve"> cover</w:t>
      </w:r>
      <w:r w:rsidRPr="005774B0">
        <w:rPr>
          <w:rFonts w:cs="Arial"/>
          <w:sz w:val="24"/>
          <w:szCs w:val="24"/>
        </w:rPr>
        <w:t xml:space="preserve"> of every </w:t>
      </w:r>
      <w:r>
        <w:rPr>
          <w:rFonts w:cs="Arial"/>
          <w:sz w:val="24"/>
          <w:szCs w:val="24"/>
        </w:rPr>
        <w:t>Enrollment Record</w:t>
      </w:r>
      <w:r w:rsidRPr="005774B0">
        <w:rPr>
          <w:rFonts w:cs="Arial"/>
          <w:sz w:val="24"/>
          <w:szCs w:val="24"/>
        </w:rPr>
        <w:t xml:space="preserve"> in red ink/marker pen. </w:t>
      </w:r>
    </w:p>
    <w:p w:rsidR="00B63668" w:rsidRPr="00B63668" w:rsidRDefault="00B63668" w:rsidP="00E571DE">
      <w:pPr>
        <w:pStyle w:val="NoSpacing"/>
      </w:pPr>
    </w:p>
    <w:p w:rsidR="00B63668" w:rsidRPr="00744C8F" w:rsidRDefault="0026040E" w:rsidP="00E571DE">
      <w:pPr>
        <w:pStyle w:val="NoSpacing"/>
        <w:ind w:left="720" w:hanging="720"/>
        <w:jc w:val="both"/>
        <w:rPr>
          <w:rFonts w:asciiTheme="minorBidi" w:hAnsiTheme="minorBidi" w:cstheme="minorBidi"/>
          <w:sz w:val="24"/>
          <w:szCs w:val="24"/>
        </w:rPr>
      </w:pPr>
      <w:r>
        <w:rPr>
          <w:rFonts w:asciiTheme="minorBidi" w:hAnsiTheme="minorBidi" w:cstheme="minorBidi"/>
          <w:sz w:val="24"/>
          <w:szCs w:val="24"/>
        </w:rPr>
        <w:t>5.2.</w:t>
      </w:r>
      <w:r w:rsidR="00C266EA">
        <w:rPr>
          <w:rFonts w:asciiTheme="minorBidi" w:hAnsiTheme="minorBidi" w:cstheme="minorBidi"/>
          <w:sz w:val="24"/>
          <w:szCs w:val="24"/>
        </w:rPr>
        <w:t>4</w:t>
      </w:r>
      <w:r>
        <w:rPr>
          <w:rFonts w:asciiTheme="minorBidi" w:hAnsiTheme="minorBidi" w:cstheme="minorBidi"/>
          <w:sz w:val="24"/>
          <w:szCs w:val="24"/>
        </w:rPr>
        <w:t>.2</w:t>
      </w:r>
      <w:r w:rsidR="00B63668" w:rsidRPr="00744C8F">
        <w:rPr>
          <w:rFonts w:asciiTheme="minorBidi" w:hAnsiTheme="minorBidi" w:cstheme="minorBidi"/>
          <w:sz w:val="24"/>
          <w:szCs w:val="24"/>
        </w:rPr>
        <w:t xml:space="preserve">At </w:t>
      </w:r>
      <w:r w:rsidR="00B63668">
        <w:rPr>
          <w:rFonts w:asciiTheme="minorBidi" w:hAnsiTheme="minorBidi" w:cstheme="minorBidi"/>
          <w:sz w:val="24"/>
          <w:szCs w:val="24"/>
        </w:rPr>
        <w:t>MLC</w:t>
      </w:r>
      <w:r w:rsidR="00B63668" w:rsidRPr="00744C8F">
        <w:rPr>
          <w:rFonts w:asciiTheme="minorBidi" w:hAnsiTheme="minorBidi" w:cstheme="minorBidi"/>
          <w:sz w:val="24"/>
          <w:szCs w:val="24"/>
        </w:rPr>
        <w:t xml:space="preserve">, each </w:t>
      </w:r>
      <w:r w:rsidR="0025046B">
        <w:rPr>
          <w:rFonts w:asciiTheme="minorBidi" w:hAnsiTheme="minorBidi" w:cstheme="minorBidi"/>
          <w:sz w:val="24"/>
          <w:szCs w:val="24"/>
        </w:rPr>
        <w:t>E</w:t>
      </w:r>
      <w:r w:rsidR="00B63668">
        <w:rPr>
          <w:rFonts w:asciiTheme="minorBidi" w:hAnsiTheme="minorBidi" w:cstheme="minorBidi"/>
          <w:sz w:val="24"/>
          <w:szCs w:val="24"/>
        </w:rPr>
        <w:t>nrollment</w:t>
      </w:r>
      <w:r w:rsidR="0025046B">
        <w:rPr>
          <w:rFonts w:asciiTheme="minorBidi" w:hAnsiTheme="minorBidi" w:cstheme="minorBidi"/>
          <w:sz w:val="24"/>
          <w:szCs w:val="24"/>
        </w:rPr>
        <w:t xml:space="preserve"> Record</w:t>
      </w:r>
      <w:r w:rsidR="00B63668" w:rsidRPr="00744C8F">
        <w:rPr>
          <w:rFonts w:asciiTheme="minorBidi" w:hAnsiTheme="minorBidi" w:cstheme="minorBidi"/>
          <w:sz w:val="24"/>
          <w:szCs w:val="24"/>
        </w:rPr>
        <w:t xml:space="preserve"> has </w:t>
      </w:r>
      <w:r w:rsidR="00B63668">
        <w:rPr>
          <w:rFonts w:asciiTheme="minorBidi" w:hAnsiTheme="minorBidi" w:cstheme="minorBidi"/>
          <w:sz w:val="24"/>
          <w:szCs w:val="24"/>
        </w:rPr>
        <w:t>three</w:t>
      </w:r>
      <w:r w:rsidR="00B63668" w:rsidRPr="00744C8F">
        <w:rPr>
          <w:rFonts w:asciiTheme="minorBidi" w:hAnsiTheme="minorBidi" w:cstheme="minorBidi"/>
          <w:sz w:val="24"/>
          <w:szCs w:val="24"/>
        </w:rPr>
        <w:t xml:space="preserve"> tabs, and listed below is the forms/information that is filed within each tab.  This is also the checklist the </w:t>
      </w:r>
      <w:r w:rsidR="00B63668">
        <w:rPr>
          <w:rFonts w:asciiTheme="minorBidi" w:hAnsiTheme="minorBidi" w:cstheme="minorBidi"/>
          <w:sz w:val="24"/>
          <w:szCs w:val="24"/>
        </w:rPr>
        <w:t>Enrollment</w:t>
      </w:r>
      <w:r w:rsidR="0025046B">
        <w:rPr>
          <w:rFonts w:asciiTheme="minorBidi" w:hAnsiTheme="minorBidi" w:cstheme="minorBidi"/>
          <w:sz w:val="24"/>
          <w:szCs w:val="24"/>
        </w:rPr>
        <w:t xml:space="preserve"> Record</w:t>
      </w:r>
      <w:r w:rsidR="00B63668" w:rsidRPr="00744C8F">
        <w:rPr>
          <w:rFonts w:asciiTheme="minorBidi" w:hAnsiTheme="minorBidi" w:cstheme="minorBidi"/>
          <w:sz w:val="24"/>
          <w:szCs w:val="24"/>
        </w:rPr>
        <w:t xml:space="preserve"> Custodians use when filing additional papers to the </w:t>
      </w:r>
      <w:r w:rsidR="004807AA">
        <w:rPr>
          <w:rFonts w:asciiTheme="minorBidi" w:hAnsiTheme="minorBidi" w:cstheme="minorBidi"/>
          <w:sz w:val="24"/>
          <w:szCs w:val="24"/>
        </w:rPr>
        <w:t>E</w:t>
      </w:r>
      <w:r w:rsidR="00B63668">
        <w:rPr>
          <w:rFonts w:asciiTheme="minorBidi" w:hAnsiTheme="minorBidi" w:cstheme="minorBidi"/>
          <w:sz w:val="24"/>
          <w:szCs w:val="24"/>
        </w:rPr>
        <w:t xml:space="preserve">nrollment </w:t>
      </w:r>
      <w:r w:rsidR="004807AA">
        <w:rPr>
          <w:rFonts w:asciiTheme="minorBidi" w:hAnsiTheme="minorBidi" w:cstheme="minorBidi"/>
          <w:sz w:val="24"/>
          <w:szCs w:val="24"/>
        </w:rPr>
        <w:t>R</w:t>
      </w:r>
      <w:r w:rsidR="00B63668" w:rsidRPr="00744C8F">
        <w:rPr>
          <w:rFonts w:asciiTheme="minorBidi" w:hAnsiTheme="minorBidi" w:cstheme="minorBidi"/>
          <w:sz w:val="24"/>
          <w:szCs w:val="24"/>
        </w:rPr>
        <w:t xml:space="preserve">ecord.  Not all </w:t>
      </w:r>
      <w:r w:rsidR="0025046B">
        <w:rPr>
          <w:rFonts w:asciiTheme="minorBidi" w:hAnsiTheme="minorBidi" w:cstheme="minorBidi"/>
          <w:sz w:val="24"/>
          <w:szCs w:val="24"/>
        </w:rPr>
        <w:t>E</w:t>
      </w:r>
      <w:r w:rsidR="00B63668">
        <w:rPr>
          <w:rFonts w:asciiTheme="minorBidi" w:hAnsiTheme="minorBidi" w:cstheme="minorBidi"/>
          <w:sz w:val="24"/>
          <w:szCs w:val="24"/>
        </w:rPr>
        <w:t xml:space="preserve">nrollment </w:t>
      </w:r>
      <w:r w:rsidR="0025046B">
        <w:rPr>
          <w:rFonts w:asciiTheme="minorBidi" w:hAnsiTheme="minorBidi" w:cstheme="minorBidi"/>
          <w:sz w:val="24"/>
          <w:szCs w:val="24"/>
        </w:rPr>
        <w:t>R</w:t>
      </w:r>
      <w:r w:rsidR="00B63668" w:rsidRPr="00744C8F">
        <w:rPr>
          <w:rFonts w:asciiTheme="minorBidi" w:hAnsiTheme="minorBidi" w:cstheme="minorBidi"/>
          <w:sz w:val="24"/>
          <w:szCs w:val="24"/>
        </w:rPr>
        <w:t xml:space="preserve">ecords will have everything listed below, however if such a form/paperwork/reports is received, it details where it should </w:t>
      </w:r>
      <w:r w:rsidR="00B63668">
        <w:rPr>
          <w:rFonts w:asciiTheme="minorBidi" w:hAnsiTheme="minorBidi" w:cstheme="minorBidi"/>
          <w:sz w:val="24"/>
          <w:szCs w:val="24"/>
        </w:rPr>
        <w:t>be filed</w:t>
      </w:r>
      <w:r w:rsidR="00B63668" w:rsidRPr="00744C8F">
        <w:rPr>
          <w:rFonts w:asciiTheme="minorBidi" w:hAnsiTheme="minorBidi" w:cstheme="minorBidi"/>
          <w:sz w:val="24"/>
          <w:szCs w:val="24"/>
        </w:rPr>
        <w:t>.</w:t>
      </w:r>
      <w:r w:rsidR="00E10EE0">
        <w:rPr>
          <w:rFonts w:asciiTheme="minorBidi" w:hAnsiTheme="minorBidi" w:cstheme="minorBidi"/>
          <w:sz w:val="24"/>
          <w:szCs w:val="24"/>
        </w:rPr>
        <w:t xml:space="preserve">  Each document must be placed in a plastic sheet-protector.  One sheet protector should be used per document.</w:t>
      </w:r>
    </w:p>
    <w:p w:rsidR="00B63668" w:rsidRPr="00FF5262" w:rsidRDefault="00B63668" w:rsidP="00E571DE">
      <w:pPr>
        <w:pStyle w:val="NoSpacing"/>
      </w:pPr>
    </w:p>
    <w:p w:rsidR="00B63668" w:rsidRPr="000F46D6" w:rsidRDefault="000F46D6" w:rsidP="00E571DE">
      <w:pPr>
        <w:pStyle w:val="NoSpacing"/>
        <w:ind w:left="1080" w:hanging="360"/>
        <w:jc w:val="both"/>
        <w:rPr>
          <w:rFonts w:asciiTheme="minorBidi" w:hAnsiTheme="minorBidi" w:cstheme="minorBidi"/>
          <w:sz w:val="24"/>
          <w:szCs w:val="24"/>
        </w:rPr>
      </w:pPr>
      <w:r w:rsidRPr="000F46D6">
        <w:rPr>
          <w:rFonts w:asciiTheme="minorBidi" w:hAnsiTheme="minorBidi" w:cstheme="minorBidi"/>
          <w:b/>
          <w:sz w:val="24"/>
          <w:szCs w:val="24"/>
        </w:rPr>
        <w:t>1.</w:t>
      </w:r>
      <w:r w:rsidRPr="000F46D6">
        <w:rPr>
          <w:rFonts w:asciiTheme="minorBidi" w:hAnsiTheme="minorBidi" w:cstheme="minorBidi"/>
          <w:b/>
          <w:sz w:val="24"/>
          <w:szCs w:val="24"/>
        </w:rPr>
        <w:tab/>
      </w:r>
      <w:r w:rsidR="00B63668" w:rsidRPr="000F46D6">
        <w:rPr>
          <w:rFonts w:asciiTheme="minorBidi" w:hAnsiTheme="minorBidi" w:cstheme="minorBidi"/>
          <w:b/>
          <w:sz w:val="24"/>
          <w:szCs w:val="24"/>
        </w:rPr>
        <w:t>Enrollment Forms</w:t>
      </w:r>
      <w:r w:rsidR="00B63668" w:rsidRPr="000F46D6">
        <w:rPr>
          <w:rFonts w:asciiTheme="minorBidi" w:hAnsiTheme="minorBidi" w:cstheme="minorBidi"/>
          <w:sz w:val="24"/>
          <w:szCs w:val="24"/>
        </w:rPr>
        <w:t xml:space="preserve"> – this section will include client/parent identification and all Maharat Internal documents and forms </w:t>
      </w:r>
      <w:r w:rsidR="0025046B" w:rsidRPr="000F46D6">
        <w:rPr>
          <w:rFonts w:asciiTheme="minorBidi" w:hAnsiTheme="minorBidi" w:cstheme="minorBidi"/>
          <w:sz w:val="24"/>
          <w:szCs w:val="24"/>
        </w:rPr>
        <w:t>EXCEPT Maharat Reports/Programs</w:t>
      </w:r>
      <w:r w:rsidR="004807AA" w:rsidRPr="000F46D6">
        <w:rPr>
          <w:rFonts w:asciiTheme="minorBidi" w:hAnsiTheme="minorBidi" w:cstheme="minorBidi"/>
          <w:sz w:val="24"/>
          <w:szCs w:val="24"/>
        </w:rPr>
        <w:t>/Letters</w:t>
      </w:r>
      <w:r w:rsidRPr="000F46D6">
        <w:rPr>
          <w:rFonts w:asciiTheme="minorBidi" w:hAnsiTheme="minorBidi" w:cstheme="minorBidi"/>
          <w:sz w:val="24"/>
          <w:szCs w:val="24"/>
        </w:rPr>
        <w:t xml:space="preserve">.  Below you will find a list of documents which may be </w:t>
      </w:r>
      <w:r w:rsidR="0025046B" w:rsidRPr="000F46D6">
        <w:rPr>
          <w:rFonts w:asciiTheme="minorBidi" w:hAnsiTheme="minorBidi" w:cstheme="minorBidi"/>
          <w:sz w:val="24"/>
          <w:szCs w:val="24"/>
        </w:rPr>
        <w:t>include</w:t>
      </w:r>
      <w:r w:rsidRPr="000F46D6">
        <w:rPr>
          <w:rFonts w:asciiTheme="minorBidi" w:hAnsiTheme="minorBidi" w:cstheme="minorBidi"/>
          <w:sz w:val="24"/>
          <w:szCs w:val="24"/>
        </w:rPr>
        <w:t>d</w:t>
      </w:r>
      <w:r w:rsidR="00FF5262" w:rsidRPr="000F46D6">
        <w:rPr>
          <w:rFonts w:asciiTheme="minorBidi" w:hAnsiTheme="minorBidi" w:cstheme="minorBidi"/>
          <w:sz w:val="24"/>
          <w:szCs w:val="24"/>
        </w:rPr>
        <w:t xml:space="preserve"> (</w:t>
      </w:r>
      <w:r w:rsidRPr="000F46D6">
        <w:rPr>
          <w:rFonts w:asciiTheme="minorBidi" w:hAnsiTheme="minorBidi" w:cstheme="minorBidi"/>
          <w:sz w:val="24"/>
          <w:szCs w:val="24"/>
        </w:rPr>
        <w:t>not exhaustive</w:t>
      </w:r>
      <w:r w:rsidR="00FF5262" w:rsidRPr="000F46D6">
        <w:rPr>
          <w:rFonts w:asciiTheme="minorBidi" w:hAnsiTheme="minorBidi" w:cstheme="minorBidi"/>
          <w:sz w:val="24"/>
          <w:szCs w:val="24"/>
        </w:rPr>
        <w:t>)</w:t>
      </w:r>
      <w:r w:rsidRPr="000F46D6">
        <w:rPr>
          <w:rFonts w:asciiTheme="minorBidi" w:hAnsiTheme="minorBidi" w:cstheme="minorBidi"/>
          <w:sz w:val="24"/>
          <w:szCs w:val="24"/>
        </w:rPr>
        <w:t xml:space="preserve"> in this section. Documents filed in this section must be filed in </w:t>
      </w:r>
      <w:r>
        <w:rPr>
          <w:rFonts w:asciiTheme="minorBidi" w:hAnsiTheme="minorBidi" w:cstheme="minorBidi"/>
          <w:sz w:val="24"/>
          <w:szCs w:val="24"/>
        </w:rPr>
        <w:t>the order as listed below if such document exists for the client.</w:t>
      </w:r>
    </w:p>
    <w:p w:rsidR="00B63668" w:rsidRDefault="00B63668"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Enrollment</w:t>
      </w:r>
      <w:r w:rsidRPr="00744C8F">
        <w:rPr>
          <w:rFonts w:asciiTheme="minorBidi" w:hAnsiTheme="minorBidi" w:cstheme="minorBidi"/>
          <w:sz w:val="24"/>
          <w:szCs w:val="24"/>
        </w:rPr>
        <w:t xml:space="preserve"> Form</w:t>
      </w:r>
      <w:r w:rsidR="0025046B">
        <w:rPr>
          <w:rFonts w:asciiTheme="minorBidi" w:hAnsiTheme="minorBidi" w:cstheme="minorBidi"/>
          <w:sz w:val="24"/>
          <w:szCs w:val="24"/>
        </w:rPr>
        <w:t xml:space="preserve"> (CR001)</w:t>
      </w:r>
    </w:p>
    <w:p w:rsidR="000F46D6" w:rsidRDefault="000F46D6"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 xml:space="preserve">Client/Parent </w:t>
      </w:r>
      <w:r w:rsidRPr="00744C8F">
        <w:rPr>
          <w:rFonts w:asciiTheme="minorBidi" w:hAnsiTheme="minorBidi" w:cstheme="minorBidi"/>
          <w:sz w:val="24"/>
          <w:szCs w:val="24"/>
        </w:rPr>
        <w:t>Passport/ID</w:t>
      </w:r>
    </w:p>
    <w:p w:rsidR="00E10EE0" w:rsidRPr="00E10EE0" w:rsidRDefault="00E10EE0"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Medication Authorization Form (CR032)</w:t>
      </w:r>
    </w:p>
    <w:p w:rsidR="00B63668" w:rsidRDefault="00B63668"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Enrollment Agreement</w:t>
      </w:r>
      <w:r w:rsidR="0025046B">
        <w:rPr>
          <w:rFonts w:asciiTheme="minorBidi" w:hAnsiTheme="minorBidi" w:cstheme="minorBidi"/>
          <w:sz w:val="24"/>
          <w:szCs w:val="24"/>
        </w:rPr>
        <w:t xml:space="preserve"> (for applicable service)</w:t>
      </w:r>
    </w:p>
    <w:p w:rsidR="000F46D6" w:rsidRPr="000F46D6" w:rsidRDefault="000F46D6"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Informed Consent Form (CR002)</w:t>
      </w:r>
    </w:p>
    <w:p w:rsidR="00B63668" w:rsidRDefault="00B63668"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Outing Consent Form</w:t>
      </w:r>
      <w:r w:rsidR="0025046B">
        <w:rPr>
          <w:rFonts w:asciiTheme="minorBidi" w:hAnsiTheme="minorBidi" w:cstheme="minorBidi"/>
          <w:sz w:val="24"/>
          <w:szCs w:val="24"/>
        </w:rPr>
        <w:t xml:space="preserve"> (CR022)</w:t>
      </w:r>
    </w:p>
    <w:p w:rsidR="00B63668" w:rsidRDefault="00B63668"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Audio/Visual Consent Form</w:t>
      </w:r>
      <w:r w:rsidR="0025046B">
        <w:rPr>
          <w:rFonts w:asciiTheme="minorBidi" w:hAnsiTheme="minorBidi" w:cstheme="minorBidi"/>
          <w:sz w:val="24"/>
          <w:szCs w:val="24"/>
        </w:rPr>
        <w:t xml:space="preserve"> (CR021)</w:t>
      </w:r>
    </w:p>
    <w:p w:rsidR="000F46D6" w:rsidRPr="000F46D6" w:rsidRDefault="000F46D6"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Information Receipt/Release Consent Form (CR006)</w:t>
      </w:r>
    </w:p>
    <w:p w:rsidR="0025046B" w:rsidRDefault="0025046B"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Marketing Photography/Video Consent Form (MKT004)</w:t>
      </w:r>
    </w:p>
    <w:p w:rsidR="00E10EE0" w:rsidRPr="00744C8F" w:rsidRDefault="00AF2EF6" w:rsidP="00AF2EF6">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Services Discharge/Exit</w:t>
      </w:r>
      <w:r w:rsidR="00E10EE0" w:rsidRPr="00FF5262">
        <w:rPr>
          <w:rFonts w:asciiTheme="minorBidi" w:hAnsiTheme="minorBidi" w:cstheme="minorBidi"/>
          <w:sz w:val="24"/>
          <w:szCs w:val="24"/>
        </w:rPr>
        <w:t xml:space="preserve"> Form</w:t>
      </w:r>
      <w:r w:rsidR="00E10EE0">
        <w:rPr>
          <w:rFonts w:asciiTheme="minorBidi" w:hAnsiTheme="minorBidi" w:cstheme="minorBidi"/>
          <w:sz w:val="24"/>
          <w:szCs w:val="24"/>
        </w:rPr>
        <w:t xml:space="preserve"> (QM022)</w:t>
      </w:r>
    </w:p>
    <w:p w:rsidR="00E10EE0" w:rsidRPr="00E10EE0" w:rsidRDefault="00EA1DB2"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 xml:space="preserve">Client Relations - </w:t>
      </w:r>
      <w:r w:rsidR="00E10EE0">
        <w:rPr>
          <w:rFonts w:asciiTheme="minorBidi" w:hAnsiTheme="minorBidi" w:cstheme="minorBidi"/>
          <w:sz w:val="24"/>
          <w:szCs w:val="24"/>
        </w:rPr>
        <w:t>Client Exit Form (CR027)</w:t>
      </w:r>
    </w:p>
    <w:p w:rsidR="00B63668" w:rsidRDefault="0025046B"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E</w:t>
      </w:r>
      <w:r w:rsidR="00B63668">
        <w:rPr>
          <w:rFonts w:asciiTheme="minorBidi" w:hAnsiTheme="minorBidi" w:cstheme="minorBidi"/>
          <w:sz w:val="24"/>
          <w:szCs w:val="24"/>
        </w:rPr>
        <w:t>nrollment</w:t>
      </w:r>
      <w:r w:rsidR="00B63668" w:rsidRPr="00744C8F">
        <w:rPr>
          <w:rFonts w:asciiTheme="minorBidi" w:hAnsiTheme="minorBidi" w:cstheme="minorBidi"/>
          <w:sz w:val="24"/>
          <w:szCs w:val="24"/>
        </w:rPr>
        <w:t xml:space="preserve"> Checklists</w:t>
      </w:r>
      <w:r w:rsidR="00B63668">
        <w:rPr>
          <w:rFonts w:asciiTheme="minorBidi" w:hAnsiTheme="minorBidi" w:cstheme="minorBidi"/>
          <w:sz w:val="24"/>
          <w:szCs w:val="24"/>
        </w:rPr>
        <w:t xml:space="preserve"> (</w:t>
      </w:r>
      <w:r>
        <w:rPr>
          <w:rFonts w:asciiTheme="minorBidi" w:hAnsiTheme="minorBidi" w:cstheme="minorBidi"/>
          <w:sz w:val="24"/>
          <w:szCs w:val="24"/>
        </w:rPr>
        <w:t>for applicable service</w:t>
      </w:r>
      <w:r w:rsidR="00B63668">
        <w:rPr>
          <w:rFonts w:asciiTheme="minorBidi" w:hAnsiTheme="minorBidi" w:cstheme="minorBidi"/>
          <w:sz w:val="24"/>
          <w:szCs w:val="24"/>
        </w:rPr>
        <w:t>)</w:t>
      </w:r>
    </w:p>
    <w:p w:rsidR="00E10EE0" w:rsidRPr="00E10EE0" w:rsidRDefault="00E10EE0" w:rsidP="00E571DE">
      <w:pPr>
        <w:pStyle w:val="NoSpacing"/>
        <w:numPr>
          <w:ilvl w:val="0"/>
          <w:numId w:val="10"/>
        </w:numPr>
        <w:jc w:val="both"/>
        <w:rPr>
          <w:rFonts w:asciiTheme="minorBidi" w:hAnsiTheme="minorBidi" w:cstheme="minorBidi"/>
          <w:sz w:val="24"/>
          <w:szCs w:val="24"/>
        </w:rPr>
      </w:pPr>
      <w:r w:rsidRPr="00FF5262">
        <w:rPr>
          <w:rFonts w:asciiTheme="minorBidi" w:hAnsiTheme="minorBidi" w:cstheme="minorBidi"/>
          <w:sz w:val="24"/>
          <w:szCs w:val="24"/>
        </w:rPr>
        <w:t xml:space="preserve">Service </w:t>
      </w:r>
      <w:r w:rsidR="00AF2EF6">
        <w:rPr>
          <w:rFonts w:asciiTheme="minorBidi" w:hAnsiTheme="minorBidi" w:cstheme="minorBidi"/>
          <w:sz w:val="24"/>
          <w:szCs w:val="24"/>
        </w:rPr>
        <w:t xml:space="preserve">Provision </w:t>
      </w:r>
      <w:r w:rsidRPr="00FF5262">
        <w:rPr>
          <w:rFonts w:asciiTheme="minorBidi" w:hAnsiTheme="minorBidi" w:cstheme="minorBidi"/>
          <w:sz w:val="24"/>
          <w:szCs w:val="24"/>
        </w:rPr>
        <w:t>Variation Form</w:t>
      </w:r>
      <w:r>
        <w:rPr>
          <w:rFonts w:asciiTheme="minorBidi" w:hAnsiTheme="minorBidi" w:cstheme="minorBidi"/>
          <w:sz w:val="24"/>
          <w:szCs w:val="24"/>
        </w:rPr>
        <w:t xml:space="preserve"> (QM019)</w:t>
      </w:r>
    </w:p>
    <w:p w:rsidR="00E10EE0" w:rsidRDefault="00E10EE0"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Post Intake Meeting Action Form (CR011)</w:t>
      </w:r>
    </w:p>
    <w:p w:rsidR="00E10EE0" w:rsidRPr="00E10EE0" w:rsidRDefault="00E10EE0" w:rsidP="00E571DE">
      <w:pPr>
        <w:pStyle w:val="NoSpacing"/>
        <w:numPr>
          <w:ilvl w:val="0"/>
          <w:numId w:val="10"/>
        </w:numPr>
        <w:jc w:val="both"/>
        <w:rPr>
          <w:rFonts w:asciiTheme="minorBidi" w:hAnsiTheme="minorBidi" w:cstheme="minorBidi"/>
          <w:sz w:val="24"/>
          <w:szCs w:val="24"/>
        </w:rPr>
      </w:pPr>
      <w:r w:rsidRPr="00744C8F">
        <w:rPr>
          <w:rFonts w:asciiTheme="minorBidi" w:hAnsiTheme="minorBidi" w:cstheme="minorBidi"/>
          <w:sz w:val="24"/>
          <w:szCs w:val="24"/>
        </w:rPr>
        <w:t>Intake</w:t>
      </w:r>
      <w:r>
        <w:rPr>
          <w:rFonts w:asciiTheme="minorBidi" w:hAnsiTheme="minorBidi" w:cstheme="minorBidi"/>
          <w:sz w:val="24"/>
          <w:szCs w:val="24"/>
        </w:rPr>
        <w:t xml:space="preserve"> Meeting Notes (ABA002) </w:t>
      </w:r>
    </w:p>
    <w:p w:rsidR="00B63668" w:rsidRDefault="00B63668"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Parent Questionnaire</w:t>
      </w:r>
      <w:r w:rsidR="0025046B">
        <w:rPr>
          <w:rFonts w:asciiTheme="minorBidi" w:hAnsiTheme="minorBidi" w:cstheme="minorBidi"/>
          <w:sz w:val="24"/>
          <w:szCs w:val="24"/>
        </w:rPr>
        <w:t xml:space="preserve"> (</w:t>
      </w:r>
      <w:r w:rsidR="00FF5262">
        <w:rPr>
          <w:rFonts w:asciiTheme="minorBidi" w:hAnsiTheme="minorBidi" w:cstheme="minorBidi"/>
          <w:sz w:val="24"/>
          <w:szCs w:val="24"/>
        </w:rPr>
        <w:t>for applicable service</w:t>
      </w:r>
      <w:r w:rsidR="0025046B">
        <w:rPr>
          <w:rFonts w:asciiTheme="minorBidi" w:hAnsiTheme="minorBidi" w:cstheme="minorBidi"/>
          <w:sz w:val="24"/>
          <w:szCs w:val="24"/>
        </w:rPr>
        <w:t>)</w:t>
      </w:r>
    </w:p>
    <w:p w:rsidR="0025046B" w:rsidRDefault="0025046B"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lastRenderedPageBreak/>
        <w:t>Referral Form</w:t>
      </w:r>
      <w:r w:rsidR="00E10EE0">
        <w:rPr>
          <w:rFonts w:asciiTheme="minorBidi" w:hAnsiTheme="minorBidi" w:cstheme="minorBidi"/>
          <w:sz w:val="24"/>
          <w:szCs w:val="24"/>
        </w:rPr>
        <w:t>s</w:t>
      </w:r>
      <w:r>
        <w:rPr>
          <w:rFonts w:asciiTheme="minorBidi" w:hAnsiTheme="minorBidi" w:cstheme="minorBidi"/>
          <w:sz w:val="24"/>
          <w:szCs w:val="24"/>
        </w:rPr>
        <w:t xml:space="preserve"> (CR025 / CR026)</w:t>
      </w:r>
    </w:p>
    <w:p w:rsidR="00E10EE0" w:rsidRDefault="00E10EE0" w:rsidP="00E571DE">
      <w:pPr>
        <w:pStyle w:val="NoSpacing"/>
        <w:numPr>
          <w:ilvl w:val="0"/>
          <w:numId w:val="10"/>
        </w:numPr>
        <w:jc w:val="both"/>
        <w:rPr>
          <w:rFonts w:asciiTheme="minorBidi" w:hAnsiTheme="minorBidi" w:cstheme="minorBidi"/>
          <w:sz w:val="24"/>
          <w:szCs w:val="24"/>
        </w:rPr>
      </w:pPr>
      <w:r>
        <w:rPr>
          <w:rFonts w:asciiTheme="minorBidi" w:hAnsiTheme="minorBidi" w:cstheme="minorBidi"/>
          <w:sz w:val="24"/>
          <w:szCs w:val="24"/>
        </w:rPr>
        <w:t>Supervision Team Timesheet (ABA018)</w:t>
      </w:r>
    </w:p>
    <w:p w:rsidR="00B21064" w:rsidRDefault="00B21064" w:rsidP="00E571DE">
      <w:pPr>
        <w:pStyle w:val="NoSpacing"/>
        <w:ind w:left="1080" w:hanging="360"/>
        <w:jc w:val="both"/>
        <w:rPr>
          <w:rFonts w:asciiTheme="minorBidi" w:hAnsiTheme="minorBidi" w:cstheme="minorBidi"/>
          <w:b/>
          <w:sz w:val="24"/>
          <w:szCs w:val="24"/>
        </w:rPr>
      </w:pPr>
    </w:p>
    <w:p w:rsidR="00B63668" w:rsidRDefault="00B63668" w:rsidP="00E571DE">
      <w:pPr>
        <w:pStyle w:val="NoSpacing"/>
        <w:ind w:left="1080" w:hanging="360"/>
        <w:jc w:val="both"/>
        <w:rPr>
          <w:rFonts w:asciiTheme="minorBidi" w:hAnsiTheme="minorBidi" w:cstheme="minorBidi"/>
          <w:sz w:val="24"/>
          <w:szCs w:val="24"/>
        </w:rPr>
      </w:pPr>
      <w:r w:rsidRPr="00E10EE0">
        <w:rPr>
          <w:rFonts w:asciiTheme="minorBidi" w:hAnsiTheme="minorBidi" w:cstheme="minorBidi"/>
          <w:b/>
          <w:sz w:val="24"/>
          <w:szCs w:val="24"/>
        </w:rPr>
        <w:t>2.</w:t>
      </w:r>
      <w:r>
        <w:rPr>
          <w:rFonts w:asciiTheme="minorBidi" w:hAnsiTheme="minorBidi" w:cstheme="minorBidi"/>
          <w:sz w:val="24"/>
          <w:szCs w:val="24"/>
        </w:rPr>
        <w:t xml:space="preserve"> </w:t>
      </w:r>
      <w:r w:rsidRPr="00FF5262">
        <w:rPr>
          <w:rFonts w:asciiTheme="minorBidi" w:hAnsiTheme="minorBidi" w:cstheme="minorBidi"/>
          <w:b/>
          <w:sz w:val="24"/>
          <w:szCs w:val="24"/>
        </w:rPr>
        <w:t>Maharat Reports/Programs</w:t>
      </w:r>
      <w:r>
        <w:rPr>
          <w:rFonts w:asciiTheme="minorBidi" w:hAnsiTheme="minorBidi" w:cstheme="minorBidi"/>
          <w:sz w:val="24"/>
          <w:szCs w:val="24"/>
        </w:rPr>
        <w:t xml:space="preserve"> – this section will include all</w:t>
      </w:r>
      <w:r w:rsidRPr="00041011">
        <w:rPr>
          <w:rFonts w:asciiTheme="minorBidi" w:hAnsiTheme="minorBidi" w:cstheme="minorBidi"/>
          <w:sz w:val="24"/>
          <w:szCs w:val="24"/>
        </w:rPr>
        <w:t xml:space="preserve"> reports</w:t>
      </w:r>
      <w:r w:rsidR="0025046B">
        <w:rPr>
          <w:rFonts w:asciiTheme="minorBidi" w:hAnsiTheme="minorBidi" w:cstheme="minorBidi"/>
          <w:sz w:val="24"/>
          <w:szCs w:val="24"/>
        </w:rPr>
        <w:t xml:space="preserve"> and/or letters</w:t>
      </w:r>
      <w:r w:rsidRPr="00041011">
        <w:rPr>
          <w:rFonts w:asciiTheme="minorBidi" w:hAnsiTheme="minorBidi" w:cstheme="minorBidi"/>
          <w:sz w:val="24"/>
          <w:szCs w:val="24"/>
        </w:rPr>
        <w:t xml:space="preserve"> produced and provided by </w:t>
      </w:r>
      <w:r>
        <w:rPr>
          <w:rFonts w:asciiTheme="minorBidi" w:hAnsiTheme="minorBidi" w:cstheme="minorBidi"/>
          <w:sz w:val="24"/>
          <w:szCs w:val="24"/>
        </w:rPr>
        <w:t>MLC</w:t>
      </w:r>
      <w:r w:rsidR="0025046B">
        <w:rPr>
          <w:rFonts w:asciiTheme="minorBidi" w:hAnsiTheme="minorBidi" w:cstheme="minorBidi"/>
          <w:sz w:val="24"/>
          <w:szCs w:val="24"/>
        </w:rPr>
        <w:t xml:space="preserve"> including</w:t>
      </w:r>
      <w:r w:rsidR="006B6C08">
        <w:rPr>
          <w:rFonts w:asciiTheme="minorBidi" w:hAnsiTheme="minorBidi" w:cstheme="minorBidi"/>
          <w:sz w:val="24"/>
          <w:szCs w:val="24"/>
        </w:rPr>
        <w:t xml:space="preserve"> (but not limited to)</w:t>
      </w:r>
      <w:r>
        <w:rPr>
          <w:rFonts w:asciiTheme="minorBidi" w:hAnsiTheme="minorBidi" w:cstheme="minorBidi"/>
          <w:sz w:val="24"/>
          <w:szCs w:val="24"/>
        </w:rPr>
        <w:t>:</w:t>
      </w:r>
    </w:p>
    <w:p w:rsidR="00B63668" w:rsidRDefault="00B63668" w:rsidP="006B6C08">
      <w:pPr>
        <w:pStyle w:val="NoSpacing"/>
        <w:numPr>
          <w:ilvl w:val="0"/>
          <w:numId w:val="13"/>
        </w:numPr>
        <w:jc w:val="both"/>
        <w:rPr>
          <w:rFonts w:asciiTheme="minorBidi" w:hAnsiTheme="minorBidi" w:cstheme="minorBidi"/>
          <w:sz w:val="24"/>
          <w:szCs w:val="24"/>
        </w:rPr>
      </w:pPr>
      <w:r w:rsidRPr="00041011">
        <w:rPr>
          <w:rFonts w:asciiTheme="minorBidi" w:hAnsiTheme="minorBidi" w:cstheme="minorBidi"/>
          <w:sz w:val="24"/>
          <w:szCs w:val="24"/>
        </w:rPr>
        <w:t>Assessment Reports, Initial Programs</w:t>
      </w:r>
      <w:r w:rsidR="0025046B">
        <w:rPr>
          <w:rFonts w:asciiTheme="minorBidi" w:hAnsiTheme="minorBidi" w:cstheme="minorBidi"/>
          <w:sz w:val="24"/>
          <w:szCs w:val="24"/>
        </w:rPr>
        <w:t xml:space="preserve">, </w:t>
      </w:r>
      <w:r w:rsidRPr="00041011">
        <w:rPr>
          <w:rFonts w:asciiTheme="minorBidi" w:hAnsiTheme="minorBidi" w:cstheme="minorBidi"/>
          <w:sz w:val="24"/>
          <w:szCs w:val="24"/>
        </w:rPr>
        <w:t>Program Updates, Progress Reports</w:t>
      </w:r>
      <w:r>
        <w:rPr>
          <w:rFonts w:asciiTheme="minorBidi" w:hAnsiTheme="minorBidi" w:cstheme="minorBidi"/>
          <w:sz w:val="24"/>
          <w:szCs w:val="24"/>
        </w:rPr>
        <w:t xml:space="preserve">, Intake Reports, Exit Reports, School Observation Reports, </w:t>
      </w:r>
      <w:r w:rsidR="00156705">
        <w:rPr>
          <w:rFonts w:asciiTheme="minorBidi" w:hAnsiTheme="minorBidi" w:cstheme="minorBidi"/>
          <w:sz w:val="24"/>
          <w:szCs w:val="24"/>
        </w:rPr>
        <w:t>BSPs, IEPs, FBAs</w:t>
      </w:r>
      <w:r w:rsidRPr="00041011">
        <w:rPr>
          <w:rFonts w:asciiTheme="minorBidi" w:hAnsiTheme="minorBidi" w:cstheme="minorBidi"/>
          <w:sz w:val="24"/>
          <w:szCs w:val="24"/>
        </w:rPr>
        <w:t xml:space="preserve"> and any other reports</w:t>
      </w:r>
      <w:r w:rsidR="0025046B">
        <w:rPr>
          <w:rFonts w:asciiTheme="minorBidi" w:hAnsiTheme="minorBidi" w:cstheme="minorBidi"/>
          <w:sz w:val="24"/>
          <w:szCs w:val="24"/>
        </w:rPr>
        <w:t xml:space="preserve"> and/or letters</w:t>
      </w:r>
      <w:r w:rsidRPr="00041011">
        <w:rPr>
          <w:rFonts w:asciiTheme="minorBidi" w:hAnsiTheme="minorBidi" w:cstheme="minorBidi"/>
          <w:sz w:val="24"/>
          <w:szCs w:val="24"/>
        </w:rPr>
        <w:t xml:space="preserve"> produced and provided by </w:t>
      </w:r>
      <w:r>
        <w:rPr>
          <w:rFonts w:asciiTheme="minorBidi" w:hAnsiTheme="minorBidi" w:cstheme="minorBidi"/>
          <w:sz w:val="24"/>
          <w:szCs w:val="24"/>
        </w:rPr>
        <w:t>MLC.</w:t>
      </w:r>
    </w:p>
    <w:p w:rsidR="000F46D6" w:rsidRPr="00041011" w:rsidRDefault="000F46D6" w:rsidP="00E571DE">
      <w:pPr>
        <w:pStyle w:val="NoSpacing"/>
        <w:numPr>
          <w:ilvl w:val="0"/>
          <w:numId w:val="13"/>
        </w:numPr>
        <w:jc w:val="both"/>
        <w:rPr>
          <w:rFonts w:asciiTheme="minorBidi" w:hAnsiTheme="minorBidi" w:cstheme="minorBidi"/>
          <w:sz w:val="24"/>
          <w:szCs w:val="24"/>
        </w:rPr>
      </w:pPr>
      <w:r>
        <w:rPr>
          <w:rFonts w:asciiTheme="minorBidi" w:hAnsiTheme="minorBidi" w:cstheme="minorBidi"/>
          <w:sz w:val="24"/>
          <w:szCs w:val="24"/>
        </w:rPr>
        <w:t xml:space="preserve">Documents filed in this section must be filed </w:t>
      </w:r>
      <w:r w:rsidRPr="000F46D6">
        <w:rPr>
          <w:rFonts w:asciiTheme="minorBidi" w:hAnsiTheme="minorBidi" w:cstheme="minorBidi"/>
          <w:sz w:val="24"/>
          <w:szCs w:val="24"/>
        </w:rPr>
        <w:t>in date order, most current on top</w:t>
      </w:r>
      <w:r>
        <w:rPr>
          <w:rFonts w:asciiTheme="minorBidi" w:hAnsiTheme="minorBidi" w:cstheme="minorBidi"/>
          <w:sz w:val="24"/>
          <w:szCs w:val="24"/>
        </w:rPr>
        <w:t>.</w:t>
      </w:r>
    </w:p>
    <w:p w:rsidR="00B63668" w:rsidRPr="0025046B" w:rsidRDefault="00B63668" w:rsidP="00E571DE">
      <w:pPr>
        <w:pStyle w:val="NoSpacing"/>
      </w:pPr>
    </w:p>
    <w:p w:rsidR="00B63668" w:rsidRPr="00744C8F" w:rsidRDefault="00B63668" w:rsidP="00E571DE">
      <w:pPr>
        <w:pStyle w:val="NoSpacing"/>
        <w:ind w:left="990" w:hanging="270"/>
        <w:jc w:val="both"/>
        <w:rPr>
          <w:rFonts w:asciiTheme="minorBidi" w:hAnsiTheme="minorBidi" w:cstheme="minorBidi"/>
          <w:sz w:val="24"/>
          <w:szCs w:val="24"/>
        </w:rPr>
      </w:pPr>
      <w:r w:rsidRPr="00E10EE0">
        <w:rPr>
          <w:rFonts w:asciiTheme="minorBidi" w:hAnsiTheme="minorBidi" w:cstheme="minorBidi"/>
          <w:b/>
          <w:sz w:val="24"/>
          <w:szCs w:val="24"/>
        </w:rPr>
        <w:t>3.</w:t>
      </w:r>
      <w:r w:rsidRPr="00744C8F">
        <w:rPr>
          <w:rFonts w:asciiTheme="minorBidi" w:hAnsiTheme="minorBidi" w:cstheme="minorBidi"/>
          <w:sz w:val="24"/>
          <w:szCs w:val="24"/>
        </w:rPr>
        <w:t xml:space="preserve"> </w:t>
      </w:r>
      <w:r w:rsidRPr="00FF5262">
        <w:rPr>
          <w:rFonts w:asciiTheme="minorBidi" w:hAnsiTheme="minorBidi" w:cstheme="minorBidi"/>
          <w:b/>
          <w:sz w:val="24"/>
          <w:szCs w:val="24"/>
        </w:rPr>
        <w:t>External Documents</w:t>
      </w:r>
      <w:r>
        <w:rPr>
          <w:rFonts w:asciiTheme="minorBidi" w:hAnsiTheme="minorBidi" w:cstheme="minorBidi"/>
          <w:sz w:val="24"/>
          <w:szCs w:val="24"/>
        </w:rPr>
        <w:t xml:space="preserve"> – this section will include a</w:t>
      </w:r>
      <w:r w:rsidRPr="00744C8F">
        <w:rPr>
          <w:rFonts w:asciiTheme="minorBidi" w:hAnsiTheme="minorBidi" w:cstheme="minorBidi"/>
          <w:sz w:val="24"/>
          <w:szCs w:val="24"/>
        </w:rPr>
        <w:t xml:space="preserve">ny and all </w:t>
      </w:r>
      <w:r>
        <w:rPr>
          <w:rFonts w:asciiTheme="minorBidi" w:hAnsiTheme="minorBidi" w:cstheme="minorBidi"/>
          <w:sz w:val="24"/>
          <w:szCs w:val="24"/>
        </w:rPr>
        <w:t>third party</w:t>
      </w:r>
      <w:r w:rsidRPr="00744C8F">
        <w:rPr>
          <w:rFonts w:asciiTheme="minorBidi" w:hAnsiTheme="minorBidi" w:cstheme="minorBidi"/>
          <w:sz w:val="24"/>
          <w:szCs w:val="24"/>
        </w:rPr>
        <w:t xml:space="preserve"> reports and supporting documents received from other healthcare facilities</w:t>
      </w:r>
      <w:r>
        <w:rPr>
          <w:rFonts w:asciiTheme="minorBidi" w:hAnsiTheme="minorBidi" w:cstheme="minorBidi"/>
          <w:sz w:val="24"/>
          <w:szCs w:val="24"/>
        </w:rPr>
        <w:t>, educational facilities and parents</w:t>
      </w:r>
      <w:r w:rsidR="0025046B">
        <w:rPr>
          <w:rFonts w:asciiTheme="minorBidi" w:hAnsiTheme="minorBidi" w:cstheme="minorBidi"/>
          <w:sz w:val="24"/>
          <w:szCs w:val="24"/>
        </w:rPr>
        <w:t xml:space="preserve"> which may include</w:t>
      </w:r>
      <w:r>
        <w:rPr>
          <w:rFonts w:asciiTheme="minorBidi" w:hAnsiTheme="minorBidi" w:cstheme="minorBidi"/>
          <w:sz w:val="24"/>
          <w:szCs w:val="24"/>
        </w:rPr>
        <w:t>:</w:t>
      </w:r>
    </w:p>
    <w:p w:rsidR="00B63668" w:rsidRPr="00744C8F" w:rsidRDefault="00B63668" w:rsidP="00E571DE">
      <w:pPr>
        <w:pStyle w:val="NoSpacing"/>
        <w:numPr>
          <w:ilvl w:val="0"/>
          <w:numId w:val="9"/>
        </w:numPr>
        <w:jc w:val="both"/>
        <w:rPr>
          <w:rFonts w:asciiTheme="minorBidi" w:hAnsiTheme="minorBidi" w:cstheme="minorBidi"/>
          <w:sz w:val="24"/>
          <w:szCs w:val="24"/>
        </w:rPr>
      </w:pPr>
      <w:r w:rsidRPr="00744C8F">
        <w:rPr>
          <w:rFonts w:asciiTheme="minorBidi" w:hAnsiTheme="minorBidi" w:cstheme="minorBidi"/>
          <w:sz w:val="24"/>
          <w:szCs w:val="24"/>
        </w:rPr>
        <w:t>Any reports/assessments provided from outside source</w:t>
      </w:r>
    </w:p>
    <w:p w:rsidR="00B63668" w:rsidRPr="00744C8F" w:rsidRDefault="00B63668" w:rsidP="00E571DE">
      <w:pPr>
        <w:pStyle w:val="NoSpacing"/>
        <w:numPr>
          <w:ilvl w:val="0"/>
          <w:numId w:val="9"/>
        </w:numPr>
        <w:jc w:val="both"/>
        <w:rPr>
          <w:rFonts w:asciiTheme="minorBidi" w:hAnsiTheme="minorBidi" w:cstheme="minorBidi"/>
          <w:sz w:val="24"/>
          <w:szCs w:val="24"/>
        </w:rPr>
      </w:pPr>
      <w:r w:rsidRPr="00744C8F">
        <w:rPr>
          <w:rFonts w:asciiTheme="minorBidi" w:hAnsiTheme="minorBidi" w:cstheme="minorBidi"/>
          <w:sz w:val="24"/>
          <w:szCs w:val="24"/>
        </w:rPr>
        <w:t xml:space="preserve">Any </w:t>
      </w:r>
      <w:r>
        <w:rPr>
          <w:rFonts w:asciiTheme="minorBidi" w:hAnsiTheme="minorBidi" w:cstheme="minorBidi"/>
          <w:sz w:val="24"/>
          <w:szCs w:val="24"/>
        </w:rPr>
        <w:t>l</w:t>
      </w:r>
      <w:r w:rsidRPr="00744C8F">
        <w:rPr>
          <w:rFonts w:asciiTheme="minorBidi" w:hAnsiTheme="minorBidi" w:cstheme="minorBidi"/>
          <w:sz w:val="24"/>
          <w:szCs w:val="24"/>
        </w:rPr>
        <w:t>etters</w:t>
      </w:r>
      <w:r>
        <w:rPr>
          <w:rFonts w:asciiTheme="minorBidi" w:hAnsiTheme="minorBidi" w:cstheme="minorBidi"/>
          <w:sz w:val="24"/>
          <w:szCs w:val="24"/>
        </w:rPr>
        <w:t xml:space="preserve"> </w:t>
      </w:r>
      <w:r w:rsidRPr="00744C8F">
        <w:rPr>
          <w:rFonts w:asciiTheme="minorBidi" w:hAnsiTheme="minorBidi" w:cstheme="minorBidi"/>
          <w:sz w:val="24"/>
          <w:szCs w:val="24"/>
        </w:rPr>
        <w:t>provided from outside source</w:t>
      </w:r>
    </w:p>
    <w:p w:rsidR="00B63668" w:rsidRDefault="00B63668" w:rsidP="00E571DE">
      <w:pPr>
        <w:pStyle w:val="NoSpacing"/>
        <w:numPr>
          <w:ilvl w:val="0"/>
          <w:numId w:val="9"/>
        </w:numPr>
        <w:jc w:val="both"/>
        <w:rPr>
          <w:rFonts w:asciiTheme="minorBidi" w:hAnsiTheme="minorBidi" w:cstheme="minorBidi"/>
          <w:sz w:val="24"/>
          <w:szCs w:val="24"/>
        </w:rPr>
      </w:pPr>
      <w:r w:rsidRPr="00744C8F">
        <w:rPr>
          <w:rFonts w:asciiTheme="minorBidi" w:hAnsiTheme="minorBidi" w:cstheme="minorBidi"/>
          <w:sz w:val="24"/>
          <w:szCs w:val="24"/>
        </w:rPr>
        <w:t xml:space="preserve">Any </w:t>
      </w:r>
      <w:r>
        <w:rPr>
          <w:rFonts w:asciiTheme="minorBidi" w:hAnsiTheme="minorBidi" w:cstheme="minorBidi"/>
          <w:sz w:val="24"/>
          <w:szCs w:val="24"/>
        </w:rPr>
        <w:t>referral f</w:t>
      </w:r>
      <w:r w:rsidRPr="00744C8F">
        <w:rPr>
          <w:rFonts w:asciiTheme="minorBidi" w:hAnsiTheme="minorBidi" w:cstheme="minorBidi"/>
          <w:sz w:val="24"/>
          <w:szCs w:val="24"/>
        </w:rPr>
        <w:t>orms from outside source</w:t>
      </w:r>
    </w:p>
    <w:p w:rsidR="000F46D6" w:rsidRPr="000F46D6" w:rsidRDefault="000F46D6" w:rsidP="00E571DE">
      <w:pPr>
        <w:pStyle w:val="NoSpacing"/>
        <w:numPr>
          <w:ilvl w:val="0"/>
          <w:numId w:val="9"/>
        </w:numPr>
        <w:jc w:val="both"/>
        <w:rPr>
          <w:rFonts w:asciiTheme="minorBidi" w:hAnsiTheme="minorBidi" w:cstheme="minorBidi"/>
          <w:sz w:val="24"/>
          <w:szCs w:val="24"/>
        </w:rPr>
      </w:pPr>
      <w:r>
        <w:rPr>
          <w:rFonts w:asciiTheme="minorBidi" w:hAnsiTheme="minorBidi" w:cstheme="minorBidi"/>
          <w:sz w:val="24"/>
          <w:szCs w:val="24"/>
        </w:rPr>
        <w:t xml:space="preserve">Documents filed in this section must be filed </w:t>
      </w:r>
      <w:r w:rsidRPr="000F46D6">
        <w:rPr>
          <w:rFonts w:asciiTheme="minorBidi" w:hAnsiTheme="minorBidi" w:cstheme="minorBidi"/>
          <w:sz w:val="24"/>
          <w:szCs w:val="24"/>
        </w:rPr>
        <w:t>in date order, most current on top</w:t>
      </w:r>
      <w:r>
        <w:rPr>
          <w:rFonts w:asciiTheme="minorBidi" w:hAnsiTheme="minorBidi" w:cstheme="minorBidi"/>
          <w:sz w:val="24"/>
          <w:szCs w:val="24"/>
        </w:rPr>
        <w:t>.</w:t>
      </w:r>
    </w:p>
    <w:p w:rsidR="008A06D0" w:rsidRPr="005774B0" w:rsidRDefault="008A06D0" w:rsidP="00E571DE">
      <w:pPr>
        <w:pStyle w:val="Heading2"/>
        <w:rPr>
          <w:rFonts w:cs="Arial"/>
          <w:szCs w:val="24"/>
        </w:rPr>
      </w:pPr>
      <w:bookmarkStart w:id="39" w:name="_Toc506103716"/>
      <w:bookmarkStart w:id="40" w:name="_Toc527637195"/>
      <w:r w:rsidRPr="005774B0">
        <w:rPr>
          <w:rFonts w:cs="Arial"/>
          <w:szCs w:val="24"/>
        </w:rPr>
        <w:t>5.</w:t>
      </w:r>
      <w:r w:rsidR="0026040E">
        <w:rPr>
          <w:rFonts w:cs="Arial"/>
          <w:szCs w:val="24"/>
        </w:rPr>
        <w:t>3</w:t>
      </w:r>
      <w:r w:rsidRPr="005774B0">
        <w:rPr>
          <w:rFonts w:cs="Arial"/>
          <w:szCs w:val="24"/>
        </w:rPr>
        <w:tab/>
        <w:t xml:space="preserve">Departmental </w:t>
      </w:r>
      <w:r w:rsidR="00FF5262">
        <w:rPr>
          <w:rFonts w:cs="Arial"/>
          <w:szCs w:val="24"/>
        </w:rPr>
        <w:t>Client</w:t>
      </w:r>
      <w:r w:rsidRPr="005774B0">
        <w:rPr>
          <w:rFonts w:cs="Arial"/>
          <w:szCs w:val="24"/>
        </w:rPr>
        <w:t xml:space="preserve"> Records</w:t>
      </w:r>
      <w:bookmarkEnd w:id="39"/>
      <w:bookmarkEnd w:id="40"/>
    </w:p>
    <w:p w:rsidR="008A06D0" w:rsidRPr="005774B0" w:rsidRDefault="008A06D0" w:rsidP="006B6C08">
      <w:pPr>
        <w:pStyle w:val="Heading3"/>
      </w:pPr>
      <w:bookmarkStart w:id="41" w:name="_Toc527637196"/>
      <w:r w:rsidRPr="005774B0">
        <w:t>5.</w:t>
      </w:r>
      <w:r w:rsidR="0026040E">
        <w:t>3</w:t>
      </w:r>
      <w:r w:rsidRPr="005774B0">
        <w:t>.1</w:t>
      </w:r>
      <w:r w:rsidRPr="005774B0">
        <w:tab/>
      </w:r>
      <w:r w:rsidR="006B6C08">
        <w:t xml:space="preserve">Behavioral Intervention </w:t>
      </w:r>
      <w:r w:rsidRPr="005774B0">
        <w:t>Client Logbooks</w:t>
      </w:r>
      <w:bookmarkEnd w:id="41"/>
    </w:p>
    <w:p w:rsidR="008A06D0" w:rsidRDefault="00156705" w:rsidP="006B6C08">
      <w:pPr>
        <w:pStyle w:val="NoSpacing"/>
        <w:ind w:left="720" w:hanging="720"/>
        <w:jc w:val="both"/>
        <w:rPr>
          <w:rFonts w:cs="Arial"/>
          <w:sz w:val="24"/>
          <w:szCs w:val="24"/>
        </w:rPr>
      </w:pPr>
      <w:r>
        <w:rPr>
          <w:rFonts w:cs="Arial"/>
          <w:sz w:val="24"/>
          <w:szCs w:val="24"/>
        </w:rPr>
        <w:t>5.</w:t>
      </w:r>
      <w:r w:rsidR="0026040E">
        <w:rPr>
          <w:rFonts w:cs="Arial"/>
          <w:sz w:val="24"/>
          <w:szCs w:val="24"/>
        </w:rPr>
        <w:t>3</w:t>
      </w:r>
      <w:r>
        <w:rPr>
          <w:rFonts w:cs="Arial"/>
          <w:sz w:val="24"/>
          <w:szCs w:val="24"/>
        </w:rPr>
        <w:t>.1.1</w:t>
      </w:r>
      <w:r w:rsidR="008A06D0" w:rsidRPr="005774B0">
        <w:rPr>
          <w:rFonts w:cs="Arial"/>
          <w:sz w:val="24"/>
          <w:szCs w:val="24"/>
        </w:rPr>
        <w:t xml:space="preserve">Upon generation of an </w:t>
      </w:r>
      <w:r w:rsidR="006B6C08">
        <w:rPr>
          <w:rFonts w:cs="Arial"/>
          <w:sz w:val="24"/>
          <w:szCs w:val="24"/>
        </w:rPr>
        <w:t>Initial Program for Behavioral Intervention</w:t>
      </w:r>
      <w:r w:rsidR="004807AA">
        <w:rPr>
          <w:rFonts w:cs="Arial"/>
          <w:sz w:val="24"/>
          <w:szCs w:val="24"/>
        </w:rPr>
        <w:t xml:space="preserve"> s</w:t>
      </w:r>
      <w:r w:rsidR="008A06D0" w:rsidRPr="005774B0">
        <w:rPr>
          <w:rFonts w:cs="Arial"/>
          <w:sz w:val="24"/>
          <w:szCs w:val="24"/>
        </w:rPr>
        <w:t>ervi</w:t>
      </w:r>
      <w:r w:rsidR="002D0194">
        <w:rPr>
          <w:rFonts w:cs="Arial"/>
          <w:sz w:val="24"/>
          <w:szCs w:val="24"/>
        </w:rPr>
        <w:t>ces, a client logbook</w:t>
      </w:r>
      <w:r w:rsidR="008A06D0" w:rsidRPr="005774B0">
        <w:rPr>
          <w:rFonts w:cs="Arial"/>
          <w:sz w:val="24"/>
          <w:szCs w:val="24"/>
        </w:rPr>
        <w:t xml:space="preserve"> is c</w:t>
      </w:r>
      <w:r w:rsidR="004807AA">
        <w:rPr>
          <w:rFonts w:cs="Arial"/>
          <w:sz w:val="24"/>
          <w:szCs w:val="24"/>
        </w:rPr>
        <w:t>reated before the start of s</w:t>
      </w:r>
      <w:r w:rsidR="008A06D0" w:rsidRPr="005774B0">
        <w:rPr>
          <w:rFonts w:cs="Arial"/>
          <w:sz w:val="24"/>
          <w:szCs w:val="24"/>
        </w:rPr>
        <w:t xml:space="preserve">ervices.  Logbooks and </w:t>
      </w:r>
      <w:r w:rsidR="006B6C08">
        <w:rPr>
          <w:rFonts w:cs="Arial"/>
          <w:sz w:val="24"/>
          <w:szCs w:val="24"/>
        </w:rPr>
        <w:t xml:space="preserve">associated </w:t>
      </w:r>
      <w:r w:rsidR="008A06D0" w:rsidRPr="005774B0">
        <w:rPr>
          <w:rFonts w:cs="Arial"/>
          <w:sz w:val="24"/>
          <w:szCs w:val="24"/>
        </w:rPr>
        <w:t xml:space="preserve">behavioral </w:t>
      </w:r>
      <w:r w:rsidR="006B6C08">
        <w:rPr>
          <w:rFonts w:cs="Arial"/>
          <w:sz w:val="24"/>
          <w:szCs w:val="24"/>
        </w:rPr>
        <w:t>intervention</w:t>
      </w:r>
      <w:r w:rsidR="008A06D0" w:rsidRPr="005774B0">
        <w:rPr>
          <w:rFonts w:cs="Arial"/>
          <w:sz w:val="24"/>
          <w:szCs w:val="24"/>
        </w:rPr>
        <w:t xml:space="preserve"> forms a</w:t>
      </w:r>
      <w:r w:rsidR="004807AA">
        <w:rPr>
          <w:rFonts w:cs="Arial"/>
          <w:sz w:val="24"/>
          <w:szCs w:val="24"/>
        </w:rPr>
        <w:t>re provided as part of the p</w:t>
      </w:r>
      <w:r w:rsidR="008A06D0" w:rsidRPr="005774B0">
        <w:rPr>
          <w:rFonts w:cs="Arial"/>
          <w:sz w:val="24"/>
          <w:szCs w:val="24"/>
        </w:rPr>
        <w:t xml:space="preserve">rogram and are used as a </w:t>
      </w:r>
      <w:r>
        <w:rPr>
          <w:rFonts w:cs="Arial"/>
          <w:sz w:val="24"/>
          <w:szCs w:val="24"/>
        </w:rPr>
        <w:t>client</w:t>
      </w:r>
      <w:r w:rsidR="008A06D0" w:rsidRPr="005774B0">
        <w:rPr>
          <w:rFonts w:cs="Arial"/>
          <w:sz w:val="24"/>
          <w:szCs w:val="24"/>
        </w:rPr>
        <w:t xml:space="preserve"> record and data col</w:t>
      </w:r>
      <w:r>
        <w:rPr>
          <w:rFonts w:cs="Arial"/>
          <w:sz w:val="24"/>
          <w:szCs w:val="24"/>
        </w:rPr>
        <w:t>lection record for s</w:t>
      </w:r>
      <w:r w:rsidR="008A06D0" w:rsidRPr="005774B0">
        <w:rPr>
          <w:rFonts w:cs="Arial"/>
          <w:sz w:val="24"/>
          <w:szCs w:val="24"/>
        </w:rPr>
        <w:t>ervices.</w:t>
      </w:r>
      <w:r w:rsidR="002D0194">
        <w:rPr>
          <w:rFonts w:cs="Arial"/>
          <w:sz w:val="24"/>
          <w:szCs w:val="24"/>
        </w:rPr>
        <w:t xml:space="preserve"> </w:t>
      </w:r>
      <w:r w:rsidR="006B6C08">
        <w:rPr>
          <w:rFonts w:cs="Arial"/>
          <w:sz w:val="24"/>
          <w:szCs w:val="24"/>
        </w:rPr>
        <w:t>C</w:t>
      </w:r>
      <w:r w:rsidR="002D0194">
        <w:rPr>
          <w:rFonts w:cs="Arial"/>
          <w:sz w:val="24"/>
          <w:szCs w:val="24"/>
        </w:rPr>
        <w:t xml:space="preserve">lient logbooks are white folders and </w:t>
      </w:r>
      <w:r w:rsidR="002D0194" w:rsidRPr="00744C8F">
        <w:rPr>
          <w:rFonts w:asciiTheme="minorBidi" w:hAnsiTheme="minorBidi" w:cstheme="minorBidi"/>
          <w:sz w:val="24"/>
          <w:szCs w:val="24"/>
        </w:rPr>
        <w:t xml:space="preserve">both the </w:t>
      </w:r>
      <w:r w:rsidR="002D0194">
        <w:rPr>
          <w:rFonts w:asciiTheme="minorBidi" w:hAnsiTheme="minorBidi" w:cstheme="minorBidi"/>
          <w:sz w:val="24"/>
          <w:szCs w:val="24"/>
        </w:rPr>
        <w:t>client’s</w:t>
      </w:r>
      <w:r w:rsidR="002D0194" w:rsidRPr="00744C8F">
        <w:rPr>
          <w:rFonts w:asciiTheme="minorBidi" w:hAnsiTheme="minorBidi" w:cstheme="minorBidi"/>
          <w:sz w:val="24"/>
          <w:szCs w:val="24"/>
        </w:rPr>
        <w:t xml:space="preserve"> name (last name, first name) and the </w:t>
      </w:r>
      <w:r w:rsidR="002D0194">
        <w:rPr>
          <w:rFonts w:asciiTheme="minorBidi" w:hAnsiTheme="minorBidi" w:cstheme="minorBidi"/>
          <w:sz w:val="24"/>
          <w:szCs w:val="24"/>
        </w:rPr>
        <w:t>ENR</w:t>
      </w:r>
      <w:r w:rsidR="002D0194" w:rsidRPr="00744C8F">
        <w:rPr>
          <w:rFonts w:asciiTheme="minorBidi" w:hAnsiTheme="minorBidi" w:cstheme="minorBidi"/>
          <w:sz w:val="24"/>
          <w:szCs w:val="24"/>
        </w:rPr>
        <w:t xml:space="preserve"> must appear on</w:t>
      </w:r>
      <w:r w:rsidR="002D0194">
        <w:rPr>
          <w:rFonts w:asciiTheme="minorBidi" w:hAnsiTheme="minorBidi" w:cstheme="minorBidi"/>
          <w:sz w:val="24"/>
          <w:szCs w:val="24"/>
        </w:rPr>
        <w:t xml:space="preserve"> the spine of the logbook.</w:t>
      </w:r>
    </w:p>
    <w:p w:rsidR="008A06D0" w:rsidRPr="00156705" w:rsidRDefault="008A06D0" w:rsidP="00E571DE">
      <w:pPr>
        <w:pStyle w:val="NoSpacing"/>
      </w:pPr>
    </w:p>
    <w:p w:rsidR="00156705" w:rsidRDefault="00156705" w:rsidP="00E571DE">
      <w:pPr>
        <w:pStyle w:val="NoSpacing"/>
        <w:ind w:left="720" w:hanging="720"/>
        <w:jc w:val="both"/>
        <w:rPr>
          <w:rFonts w:asciiTheme="minorBidi" w:hAnsiTheme="minorBidi" w:cstheme="minorBidi"/>
          <w:sz w:val="24"/>
          <w:szCs w:val="24"/>
        </w:rPr>
      </w:pPr>
      <w:r>
        <w:rPr>
          <w:rFonts w:cs="Arial"/>
          <w:sz w:val="24"/>
          <w:szCs w:val="24"/>
        </w:rPr>
        <w:t>5.</w:t>
      </w:r>
      <w:r w:rsidR="0026040E">
        <w:rPr>
          <w:rFonts w:cs="Arial"/>
          <w:sz w:val="24"/>
          <w:szCs w:val="24"/>
        </w:rPr>
        <w:t>3</w:t>
      </w:r>
      <w:r>
        <w:rPr>
          <w:rFonts w:cs="Arial"/>
          <w:sz w:val="24"/>
          <w:szCs w:val="24"/>
        </w:rPr>
        <w:t>.1.2</w:t>
      </w:r>
      <w:r w:rsidR="008A06D0" w:rsidRPr="005774B0">
        <w:rPr>
          <w:rFonts w:cs="Arial"/>
          <w:sz w:val="24"/>
          <w:szCs w:val="24"/>
        </w:rPr>
        <w:t xml:space="preserve">Logbooks for clients who have Center sessions only </w:t>
      </w:r>
      <w:r>
        <w:rPr>
          <w:rFonts w:cs="Arial"/>
          <w:sz w:val="24"/>
          <w:szCs w:val="24"/>
        </w:rPr>
        <w:t xml:space="preserve">may be </w:t>
      </w:r>
      <w:r w:rsidR="008A06D0" w:rsidRPr="005774B0">
        <w:rPr>
          <w:rFonts w:cs="Arial"/>
          <w:sz w:val="24"/>
          <w:szCs w:val="24"/>
        </w:rPr>
        <w:t xml:space="preserve">stored in the logbook </w:t>
      </w:r>
      <w:r w:rsidR="002D0194">
        <w:rPr>
          <w:rFonts w:cs="Arial"/>
          <w:sz w:val="24"/>
          <w:szCs w:val="24"/>
        </w:rPr>
        <w:t xml:space="preserve">storage </w:t>
      </w:r>
      <w:r w:rsidR="008A06D0" w:rsidRPr="005774B0">
        <w:rPr>
          <w:rFonts w:cs="Arial"/>
          <w:sz w:val="24"/>
          <w:szCs w:val="24"/>
        </w:rPr>
        <w:t xml:space="preserve">cabinet located in the </w:t>
      </w:r>
      <w:r>
        <w:rPr>
          <w:rFonts w:cs="Arial"/>
          <w:sz w:val="24"/>
          <w:szCs w:val="24"/>
        </w:rPr>
        <w:t>Client</w:t>
      </w:r>
      <w:r w:rsidR="008A06D0" w:rsidRPr="005774B0">
        <w:rPr>
          <w:rFonts w:cs="Arial"/>
          <w:sz w:val="24"/>
          <w:szCs w:val="24"/>
        </w:rPr>
        <w:t xml:space="preserve"> Records room.  </w:t>
      </w:r>
      <w:r w:rsidRPr="00744C8F">
        <w:rPr>
          <w:rFonts w:asciiTheme="minorBidi" w:hAnsiTheme="minorBidi" w:cstheme="minorBidi"/>
          <w:sz w:val="24"/>
          <w:szCs w:val="24"/>
        </w:rPr>
        <w:t xml:space="preserve">Clients who are scheduled for both home/school sessions and center sessions are responsible for transporting logbooks between their home/school and the Center. </w:t>
      </w:r>
    </w:p>
    <w:p w:rsidR="002D0194" w:rsidRPr="002D0194" w:rsidRDefault="002D0194" w:rsidP="00E571DE">
      <w:pPr>
        <w:pStyle w:val="NoSpacing"/>
      </w:pPr>
    </w:p>
    <w:p w:rsidR="002D0194" w:rsidRDefault="002D0194" w:rsidP="006D7632">
      <w:pPr>
        <w:pStyle w:val="NoSpacing"/>
        <w:ind w:left="720" w:hanging="720"/>
        <w:jc w:val="both"/>
        <w:rPr>
          <w:rFonts w:asciiTheme="minorBidi" w:hAnsiTheme="minorBidi" w:cstheme="minorBidi"/>
          <w:sz w:val="24"/>
          <w:szCs w:val="24"/>
        </w:rPr>
      </w:pPr>
      <w:r>
        <w:rPr>
          <w:rFonts w:asciiTheme="minorBidi" w:hAnsiTheme="minorBidi" w:cstheme="minorBidi"/>
          <w:sz w:val="24"/>
          <w:szCs w:val="24"/>
        </w:rPr>
        <w:t>5.</w:t>
      </w:r>
      <w:r w:rsidR="0026040E">
        <w:rPr>
          <w:rFonts w:asciiTheme="minorBidi" w:hAnsiTheme="minorBidi" w:cstheme="minorBidi"/>
          <w:sz w:val="24"/>
          <w:szCs w:val="24"/>
        </w:rPr>
        <w:t>3</w:t>
      </w:r>
      <w:r>
        <w:rPr>
          <w:rFonts w:asciiTheme="minorBidi" w:hAnsiTheme="minorBidi" w:cstheme="minorBidi"/>
          <w:sz w:val="24"/>
          <w:szCs w:val="24"/>
        </w:rPr>
        <w:t>.1.3When retrieving or returning client logbooks and client m</w:t>
      </w:r>
      <w:r w:rsidRPr="002D0194">
        <w:rPr>
          <w:rFonts w:asciiTheme="minorBidi" w:hAnsiTheme="minorBidi" w:cstheme="minorBidi"/>
          <w:sz w:val="24"/>
          <w:szCs w:val="24"/>
        </w:rPr>
        <w:t>aterials</w:t>
      </w:r>
      <w:r>
        <w:rPr>
          <w:rFonts w:asciiTheme="minorBidi" w:hAnsiTheme="minorBidi" w:cstheme="minorBidi"/>
          <w:sz w:val="24"/>
          <w:szCs w:val="24"/>
        </w:rPr>
        <w:t xml:space="preserve"> from the logbook storage cabinet</w:t>
      </w:r>
      <w:r w:rsidRPr="002D0194">
        <w:rPr>
          <w:rFonts w:asciiTheme="minorBidi" w:hAnsiTheme="minorBidi" w:cstheme="minorBidi"/>
          <w:sz w:val="24"/>
          <w:szCs w:val="24"/>
        </w:rPr>
        <w:t xml:space="preserve">, </w:t>
      </w:r>
      <w:r w:rsidR="006D7632">
        <w:rPr>
          <w:rFonts w:asciiTheme="minorBidi" w:hAnsiTheme="minorBidi" w:cstheme="minorBidi"/>
          <w:sz w:val="24"/>
          <w:szCs w:val="24"/>
        </w:rPr>
        <w:t xml:space="preserve">behavioral intervention/learning support </w:t>
      </w:r>
      <w:r>
        <w:rPr>
          <w:rFonts w:asciiTheme="minorBidi" w:hAnsiTheme="minorBidi" w:cstheme="minorBidi"/>
          <w:sz w:val="24"/>
          <w:szCs w:val="24"/>
        </w:rPr>
        <w:t xml:space="preserve">personnel must make </w:t>
      </w:r>
      <w:r w:rsidRPr="002D0194">
        <w:rPr>
          <w:rFonts w:asciiTheme="minorBidi" w:hAnsiTheme="minorBidi" w:cstheme="minorBidi"/>
          <w:sz w:val="24"/>
          <w:szCs w:val="24"/>
        </w:rPr>
        <w:t xml:space="preserve">a conscious effort to maintain the </w:t>
      </w:r>
      <w:r>
        <w:rPr>
          <w:rFonts w:asciiTheme="minorBidi" w:hAnsiTheme="minorBidi" w:cstheme="minorBidi"/>
          <w:sz w:val="24"/>
          <w:szCs w:val="24"/>
        </w:rPr>
        <w:t xml:space="preserve">confidentiality, </w:t>
      </w:r>
      <w:r w:rsidRPr="002D0194">
        <w:rPr>
          <w:rFonts w:asciiTheme="minorBidi" w:hAnsiTheme="minorBidi" w:cstheme="minorBidi"/>
          <w:sz w:val="24"/>
          <w:szCs w:val="24"/>
        </w:rPr>
        <w:t xml:space="preserve">cleanliness and organization of the logbook/materials cabinets.  The cabinet shelves for logbooks and client materials are clearly labeled.  </w:t>
      </w:r>
      <w:r>
        <w:rPr>
          <w:rFonts w:asciiTheme="minorBidi" w:hAnsiTheme="minorBidi" w:cstheme="minorBidi"/>
          <w:sz w:val="24"/>
          <w:szCs w:val="24"/>
        </w:rPr>
        <w:t>C</w:t>
      </w:r>
      <w:r w:rsidRPr="002D0194">
        <w:rPr>
          <w:rFonts w:asciiTheme="minorBidi" w:hAnsiTheme="minorBidi" w:cstheme="minorBidi"/>
          <w:sz w:val="24"/>
          <w:szCs w:val="24"/>
        </w:rPr>
        <w:t xml:space="preserve">lient materials </w:t>
      </w:r>
      <w:r>
        <w:rPr>
          <w:rFonts w:asciiTheme="minorBidi" w:hAnsiTheme="minorBidi" w:cstheme="minorBidi"/>
          <w:sz w:val="24"/>
          <w:szCs w:val="24"/>
        </w:rPr>
        <w:t>must be</w:t>
      </w:r>
      <w:r w:rsidRPr="002D0194">
        <w:rPr>
          <w:rFonts w:asciiTheme="minorBidi" w:hAnsiTheme="minorBidi" w:cstheme="minorBidi"/>
          <w:sz w:val="24"/>
          <w:szCs w:val="24"/>
        </w:rPr>
        <w:t xml:space="preserve"> placed in a plastic box and the box is clearly labeled with the child’s name and enrollment number. </w:t>
      </w:r>
    </w:p>
    <w:p w:rsidR="006D7632" w:rsidRDefault="006D7632" w:rsidP="006D7632">
      <w:pPr>
        <w:pStyle w:val="NoSpacing"/>
        <w:ind w:left="720" w:hanging="720"/>
        <w:jc w:val="both"/>
        <w:rPr>
          <w:rFonts w:asciiTheme="minorBidi" w:hAnsiTheme="minorBidi" w:cstheme="minorBidi"/>
          <w:sz w:val="24"/>
          <w:szCs w:val="24"/>
        </w:rPr>
      </w:pPr>
    </w:p>
    <w:p w:rsidR="006D7632" w:rsidRPr="00744C8F" w:rsidRDefault="006D7632" w:rsidP="006D7632">
      <w:pPr>
        <w:pStyle w:val="NoSpacing"/>
        <w:ind w:left="720" w:hanging="720"/>
        <w:jc w:val="both"/>
        <w:rPr>
          <w:rFonts w:asciiTheme="minorBidi" w:hAnsiTheme="minorBidi" w:cstheme="minorBidi"/>
          <w:sz w:val="24"/>
          <w:szCs w:val="24"/>
        </w:rPr>
      </w:pPr>
      <w:r>
        <w:rPr>
          <w:rFonts w:asciiTheme="minorBidi" w:hAnsiTheme="minorBidi" w:cstheme="minorBidi"/>
          <w:sz w:val="24"/>
          <w:szCs w:val="24"/>
        </w:rPr>
        <w:t>5.3.1.4</w:t>
      </w:r>
      <w:r w:rsidRPr="006D7632">
        <w:rPr>
          <w:rFonts w:asciiTheme="minorBidi" w:hAnsiTheme="minorBidi" w:cstheme="minorBidi"/>
          <w:sz w:val="24"/>
          <w:szCs w:val="24"/>
        </w:rPr>
        <w:t xml:space="preserve"> </w:t>
      </w:r>
      <w:r>
        <w:rPr>
          <w:rFonts w:asciiTheme="minorBidi" w:hAnsiTheme="minorBidi" w:cstheme="minorBidi"/>
          <w:sz w:val="24"/>
          <w:szCs w:val="24"/>
        </w:rPr>
        <w:t>Behavior Technicians/Learning Support personnel</w:t>
      </w:r>
      <w:r w:rsidRPr="00744C8F">
        <w:rPr>
          <w:rFonts w:asciiTheme="minorBidi" w:hAnsiTheme="minorBidi" w:cstheme="minorBidi"/>
          <w:sz w:val="24"/>
          <w:szCs w:val="24"/>
        </w:rPr>
        <w:t xml:space="preserve"> are responsible for logging </w:t>
      </w:r>
      <w:r>
        <w:rPr>
          <w:rFonts w:asciiTheme="minorBidi" w:hAnsiTheme="minorBidi" w:cstheme="minorBidi"/>
          <w:sz w:val="24"/>
          <w:szCs w:val="24"/>
        </w:rPr>
        <w:t>Client Logbooks in/out on</w:t>
      </w:r>
      <w:r w:rsidRPr="00744C8F">
        <w:rPr>
          <w:rFonts w:asciiTheme="minorBidi" w:hAnsiTheme="minorBidi" w:cstheme="minorBidi"/>
          <w:sz w:val="24"/>
          <w:szCs w:val="24"/>
        </w:rPr>
        <w:t xml:space="preserve"> the </w:t>
      </w:r>
      <w:r>
        <w:rPr>
          <w:rFonts w:asciiTheme="minorBidi" w:hAnsiTheme="minorBidi" w:cstheme="minorBidi"/>
          <w:sz w:val="24"/>
          <w:szCs w:val="24"/>
        </w:rPr>
        <w:t>Logbook Sign</w:t>
      </w:r>
      <w:r w:rsidRPr="00D50E4A">
        <w:rPr>
          <w:rFonts w:asciiTheme="minorBidi" w:hAnsiTheme="minorBidi" w:cstheme="minorBidi"/>
          <w:sz w:val="24"/>
          <w:szCs w:val="24"/>
        </w:rPr>
        <w:t xml:space="preserve"> Out/In </w:t>
      </w:r>
      <w:r>
        <w:rPr>
          <w:rFonts w:asciiTheme="minorBidi" w:hAnsiTheme="minorBidi" w:cstheme="minorBidi"/>
          <w:sz w:val="24"/>
          <w:szCs w:val="24"/>
        </w:rPr>
        <w:t xml:space="preserve">Tracker (QM023) </w:t>
      </w:r>
      <w:r w:rsidRPr="00744C8F">
        <w:rPr>
          <w:rFonts w:asciiTheme="minorBidi" w:hAnsiTheme="minorBidi" w:cstheme="minorBidi"/>
          <w:sz w:val="24"/>
          <w:szCs w:val="24"/>
        </w:rPr>
        <w:t xml:space="preserve">and for ensuring that all </w:t>
      </w:r>
      <w:r>
        <w:rPr>
          <w:rFonts w:asciiTheme="minorBidi" w:hAnsiTheme="minorBidi" w:cstheme="minorBidi"/>
          <w:sz w:val="24"/>
          <w:szCs w:val="24"/>
        </w:rPr>
        <w:t>Client Logbooks</w:t>
      </w:r>
      <w:r w:rsidRPr="00744C8F">
        <w:rPr>
          <w:rFonts w:asciiTheme="minorBidi" w:hAnsiTheme="minorBidi" w:cstheme="minorBidi"/>
          <w:sz w:val="24"/>
          <w:szCs w:val="24"/>
        </w:rPr>
        <w:t xml:space="preserve"> are returned, logged back in, and stored </w:t>
      </w:r>
      <w:r w:rsidRPr="00744C8F">
        <w:rPr>
          <w:rFonts w:asciiTheme="minorBidi" w:hAnsiTheme="minorBidi" w:cstheme="minorBidi"/>
          <w:sz w:val="24"/>
          <w:szCs w:val="24"/>
        </w:rPr>
        <w:lastRenderedPageBreak/>
        <w:t xml:space="preserve">safely into the </w:t>
      </w:r>
      <w:r>
        <w:rPr>
          <w:rFonts w:asciiTheme="minorBidi" w:hAnsiTheme="minorBidi" w:cstheme="minorBidi"/>
          <w:sz w:val="24"/>
          <w:szCs w:val="24"/>
        </w:rPr>
        <w:t>logbook</w:t>
      </w:r>
      <w:r w:rsidRPr="00744C8F">
        <w:rPr>
          <w:rFonts w:asciiTheme="minorBidi" w:hAnsiTheme="minorBidi" w:cstheme="minorBidi"/>
          <w:sz w:val="24"/>
          <w:szCs w:val="24"/>
        </w:rPr>
        <w:t xml:space="preserve"> cabinet</w:t>
      </w:r>
      <w:r>
        <w:rPr>
          <w:rFonts w:asciiTheme="minorBidi" w:hAnsiTheme="minorBidi" w:cstheme="minorBidi"/>
          <w:sz w:val="24"/>
          <w:szCs w:val="24"/>
        </w:rPr>
        <w:t>s</w:t>
      </w:r>
      <w:r w:rsidRPr="00744C8F">
        <w:rPr>
          <w:rFonts w:asciiTheme="minorBidi" w:hAnsiTheme="minorBidi" w:cstheme="minorBidi"/>
          <w:sz w:val="24"/>
          <w:szCs w:val="24"/>
        </w:rPr>
        <w:t xml:space="preserve"> at the end of each </w:t>
      </w:r>
      <w:r>
        <w:rPr>
          <w:rFonts w:asciiTheme="minorBidi" w:hAnsiTheme="minorBidi" w:cstheme="minorBidi"/>
          <w:sz w:val="24"/>
          <w:szCs w:val="24"/>
        </w:rPr>
        <w:t>session</w:t>
      </w:r>
      <w:r w:rsidRPr="00744C8F">
        <w:rPr>
          <w:rFonts w:asciiTheme="minorBidi" w:hAnsiTheme="minorBidi" w:cstheme="minorBidi"/>
          <w:sz w:val="24"/>
          <w:szCs w:val="24"/>
        </w:rPr>
        <w:t xml:space="preserve">.  </w:t>
      </w:r>
      <w:r>
        <w:rPr>
          <w:rFonts w:asciiTheme="minorBidi" w:hAnsiTheme="minorBidi" w:cstheme="minorBidi"/>
          <w:sz w:val="24"/>
          <w:szCs w:val="24"/>
        </w:rPr>
        <w:t>The form is located in the client records room.  Behavior Technicians/Learning Support personnel should follow the below procedure for signing out/in client logbooks:</w:t>
      </w:r>
    </w:p>
    <w:p w:rsidR="006D7632" w:rsidRPr="00A55773" w:rsidRDefault="006D7632" w:rsidP="00A55773">
      <w:pPr>
        <w:pStyle w:val="NoSpacing"/>
      </w:pPr>
    </w:p>
    <w:p w:rsidR="006D7632" w:rsidRDefault="006D7632" w:rsidP="006D7632">
      <w:pPr>
        <w:pStyle w:val="ListParagraph"/>
        <w:numPr>
          <w:ilvl w:val="0"/>
          <w:numId w:val="32"/>
        </w:numPr>
        <w:spacing w:after="0"/>
        <w:contextualSpacing w:val="0"/>
        <w:rPr>
          <w:rFonts w:ascii="Arial" w:hAnsi="Arial" w:cs="Arial"/>
          <w:color w:val="000000"/>
        </w:rPr>
      </w:pPr>
      <w:r>
        <w:rPr>
          <w:rFonts w:ascii="Arial" w:hAnsi="Arial" w:cs="Arial"/>
          <w:color w:val="000000"/>
        </w:rPr>
        <w:t>Technicians/Paraeducators are required to sign the log book out before each session</w:t>
      </w:r>
    </w:p>
    <w:p w:rsidR="006D7632" w:rsidRDefault="006D7632" w:rsidP="006D7632">
      <w:pPr>
        <w:pStyle w:val="ListParagraph"/>
        <w:numPr>
          <w:ilvl w:val="1"/>
          <w:numId w:val="32"/>
        </w:numPr>
        <w:spacing w:after="0"/>
        <w:contextualSpacing w:val="0"/>
        <w:rPr>
          <w:rFonts w:ascii="Arial" w:hAnsi="Arial" w:cs="Arial"/>
          <w:color w:val="000000"/>
        </w:rPr>
      </w:pPr>
      <w:r>
        <w:rPr>
          <w:rFonts w:ascii="Arial" w:hAnsi="Arial" w:cs="Arial"/>
          <w:color w:val="000000"/>
        </w:rPr>
        <w:t xml:space="preserve">If a client has back to back sessions: </w:t>
      </w:r>
    </w:p>
    <w:p w:rsidR="006D7632" w:rsidRDefault="006D7632" w:rsidP="006D7632">
      <w:pPr>
        <w:pStyle w:val="ListParagraph"/>
        <w:numPr>
          <w:ilvl w:val="2"/>
          <w:numId w:val="32"/>
        </w:numPr>
        <w:spacing w:after="0"/>
        <w:contextualSpacing w:val="0"/>
        <w:rPr>
          <w:rFonts w:ascii="Arial" w:hAnsi="Arial" w:cs="Arial"/>
          <w:color w:val="000000"/>
        </w:rPr>
      </w:pPr>
      <w:r>
        <w:rPr>
          <w:rFonts w:ascii="Arial" w:hAnsi="Arial" w:cs="Arial"/>
          <w:color w:val="000000"/>
        </w:rPr>
        <w:t>When the session is completed mention in the comments that the next staff member has received the log book</w:t>
      </w:r>
    </w:p>
    <w:p w:rsidR="006D7632" w:rsidRDefault="006D7632" w:rsidP="006D7632">
      <w:pPr>
        <w:pStyle w:val="ListParagraph"/>
        <w:numPr>
          <w:ilvl w:val="2"/>
          <w:numId w:val="32"/>
        </w:numPr>
        <w:spacing w:after="0"/>
        <w:contextualSpacing w:val="0"/>
        <w:rPr>
          <w:rFonts w:ascii="Arial" w:hAnsi="Arial" w:cs="Arial"/>
          <w:color w:val="000000"/>
        </w:rPr>
      </w:pPr>
      <w:r>
        <w:rPr>
          <w:rFonts w:ascii="Arial" w:hAnsi="Arial" w:cs="Arial"/>
          <w:color w:val="000000"/>
        </w:rPr>
        <w:t>When taking over a session – sign the log book out in your name</w:t>
      </w:r>
    </w:p>
    <w:p w:rsidR="006D7632" w:rsidRDefault="006D7632" w:rsidP="006D7632">
      <w:pPr>
        <w:pStyle w:val="ListParagraph"/>
        <w:numPr>
          <w:ilvl w:val="0"/>
          <w:numId w:val="32"/>
        </w:numPr>
        <w:spacing w:after="0"/>
        <w:contextualSpacing w:val="0"/>
        <w:rPr>
          <w:rFonts w:ascii="Arial" w:hAnsi="Arial" w:cs="Arial"/>
          <w:color w:val="000000"/>
        </w:rPr>
      </w:pPr>
      <w:r>
        <w:rPr>
          <w:rFonts w:ascii="Arial" w:hAnsi="Arial" w:cs="Arial"/>
          <w:color w:val="000000"/>
        </w:rPr>
        <w:t>State the location of the session – MLC/Residence/School</w:t>
      </w:r>
    </w:p>
    <w:p w:rsidR="006D7632" w:rsidRDefault="006D7632" w:rsidP="006D7632">
      <w:pPr>
        <w:pStyle w:val="ListParagraph"/>
        <w:numPr>
          <w:ilvl w:val="0"/>
          <w:numId w:val="32"/>
        </w:numPr>
        <w:spacing w:after="0"/>
        <w:contextualSpacing w:val="0"/>
        <w:rPr>
          <w:rFonts w:ascii="Arial" w:hAnsi="Arial" w:cs="Arial"/>
          <w:color w:val="000000"/>
        </w:rPr>
      </w:pPr>
      <w:r>
        <w:rPr>
          <w:rFonts w:ascii="Arial" w:hAnsi="Arial" w:cs="Arial"/>
          <w:color w:val="000000"/>
        </w:rPr>
        <w:t xml:space="preserve">Completion of session – technician to sign log book in </w:t>
      </w:r>
    </w:p>
    <w:p w:rsidR="006D7632" w:rsidRDefault="006D7632" w:rsidP="006D7632">
      <w:pPr>
        <w:pStyle w:val="ListParagraph"/>
        <w:numPr>
          <w:ilvl w:val="1"/>
          <w:numId w:val="32"/>
        </w:numPr>
        <w:spacing w:after="0"/>
        <w:contextualSpacing w:val="0"/>
        <w:rPr>
          <w:rFonts w:ascii="Arial" w:hAnsi="Arial" w:cs="Arial"/>
          <w:color w:val="000000"/>
        </w:rPr>
      </w:pPr>
      <w:r>
        <w:rPr>
          <w:rFonts w:ascii="Arial" w:hAnsi="Arial" w:cs="Arial"/>
          <w:color w:val="000000"/>
        </w:rPr>
        <w:t>If a client has residence/school sessions</w:t>
      </w:r>
    </w:p>
    <w:p w:rsidR="006D7632" w:rsidRDefault="006D7632" w:rsidP="006D7632">
      <w:pPr>
        <w:pStyle w:val="ListParagraph"/>
        <w:numPr>
          <w:ilvl w:val="2"/>
          <w:numId w:val="32"/>
        </w:numPr>
        <w:spacing w:after="0"/>
        <w:contextualSpacing w:val="0"/>
        <w:rPr>
          <w:rFonts w:ascii="Arial" w:hAnsi="Arial" w:cs="Arial"/>
          <w:color w:val="000000"/>
        </w:rPr>
      </w:pPr>
      <w:r>
        <w:rPr>
          <w:rFonts w:ascii="Arial" w:hAnsi="Arial" w:cs="Arial"/>
          <w:color w:val="000000"/>
        </w:rPr>
        <w:t>Sign the tracker to evidence the log book has gone with the parents/guardian</w:t>
      </w:r>
    </w:p>
    <w:p w:rsidR="006D7632" w:rsidRPr="006D7632" w:rsidRDefault="006D7632" w:rsidP="006D7632">
      <w:pPr>
        <w:pStyle w:val="NoSpacing"/>
      </w:pPr>
    </w:p>
    <w:p w:rsidR="002D0194" w:rsidRPr="005774B0" w:rsidRDefault="002D0194" w:rsidP="006D7632">
      <w:pPr>
        <w:pStyle w:val="NoSpacing"/>
        <w:ind w:left="720" w:hanging="720"/>
        <w:jc w:val="both"/>
        <w:rPr>
          <w:rFonts w:cs="Arial"/>
          <w:sz w:val="24"/>
          <w:szCs w:val="24"/>
        </w:rPr>
      </w:pPr>
      <w:r>
        <w:rPr>
          <w:rFonts w:cs="Arial"/>
          <w:sz w:val="24"/>
          <w:szCs w:val="24"/>
        </w:rPr>
        <w:t>5.</w:t>
      </w:r>
      <w:r w:rsidR="0026040E">
        <w:rPr>
          <w:rFonts w:cs="Arial"/>
          <w:sz w:val="24"/>
          <w:szCs w:val="24"/>
        </w:rPr>
        <w:t>3</w:t>
      </w:r>
      <w:r>
        <w:rPr>
          <w:rFonts w:cs="Arial"/>
          <w:sz w:val="24"/>
          <w:szCs w:val="24"/>
        </w:rPr>
        <w:t>.1.</w:t>
      </w:r>
      <w:r w:rsidR="006D7632">
        <w:rPr>
          <w:rFonts w:cs="Arial"/>
          <w:sz w:val="24"/>
          <w:szCs w:val="24"/>
        </w:rPr>
        <w:t>5</w:t>
      </w:r>
      <w:r w:rsidR="006B6C08">
        <w:rPr>
          <w:rFonts w:cs="Arial"/>
          <w:sz w:val="24"/>
          <w:szCs w:val="24"/>
        </w:rPr>
        <w:t xml:space="preserve">Behavioral intervention </w:t>
      </w:r>
      <w:r>
        <w:rPr>
          <w:rFonts w:cs="Arial"/>
          <w:sz w:val="24"/>
          <w:szCs w:val="24"/>
        </w:rPr>
        <w:t>personnel</w:t>
      </w:r>
      <w:r w:rsidRPr="005774B0">
        <w:rPr>
          <w:rFonts w:cs="Arial"/>
          <w:sz w:val="24"/>
          <w:szCs w:val="24"/>
        </w:rPr>
        <w:t xml:space="preserve"> are responsible for ensuring client logbooks and all program materials are prepared, maintained, updated and organized appropriately and in a timely manner.  </w:t>
      </w:r>
    </w:p>
    <w:p w:rsidR="002D0194" w:rsidRPr="002D0194" w:rsidRDefault="002D0194" w:rsidP="00E571DE">
      <w:pPr>
        <w:pStyle w:val="NoSpacing"/>
        <w:rPr>
          <w:rFonts w:eastAsia="Calibri"/>
        </w:rPr>
      </w:pPr>
    </w:p>
    <w:p w:rsidR="006D7632" w:rsidRPr="006D7632" w:rsidRDefault="002D0194" w:rsidP="006D7632">
      <w:pPr>
        <w:pStyle w:val="NoSpacing"/>
        <w:ind w:left="720" w:hanging="720"/>
        <w:jc w:val="both"/>
        <w:rPr>
          <w:rFonts w:asciiTheme="minorBidi" w:hAnsiTheme="minorBidi" w:cstheme="minorBidi"/>
          <w:sz w:val="24"/>
          <w:szCs w:val="24"/>
        </w:rPr>
      </w:pPr>
      <w:r>
        <w:rPr>
          <w:rFonts w:asciiTheme="minorBidi" w:hAnsiTheme="minorBidi" w:cstheme="minorBidi"/>
          <w:sz w:val="24"/>
          <w:szCs w:val="24"/>
        </w:rPr>
        <w:t>5.</w:t>
      </w:r>
      <w:r w:rsidR="0026040E">
        <w:rPr>
          <w:rFonts w:asciiTheme="minorBidi" w:hAnsiTheme="minorBidi" w:cstheme="minorBidi"/>
          <w:sz w:val="24"/>
          <w:szCs w:val="24"/>
        </w:rPr>
        <w:t>3</w:t>
      </w:r>
      <w:r>
        <w:rPr>
          <w:rFonts w:asciiTheme="minorBidi" w:hAnsiTheme="minorBidi" w:cstheme="minorBidi"/>
          <w:sz w:val="24"/>
          <w:szCs w:val="24"/>
        </w:rPr>
        <w:t>.1.</w:t>
      </w:r>
      <w:r w:rsidR="006D7632">
        <w:rPr>
          <w:rFonts w:asciiTheme="minorBidi" w:hAnsiTheme="minorBidi" w:cstheme="minorBidi"/>
          <w:sz w:val="24"/>
          <w:szCs w:val="24"/>
        </w:rPr>
        <w:t>6</w:t>
      </w:r>
      <w:r w:rsidR="006B6C08">
        <w:rPr>
          <w:rFonts w:cs="Arial"/>
          <w:sz w:val="24"/>
          <w:szCs w:val="24"/>
        </w:rPr>
        <w:t>Behavioral intervention</w:t>
      </w:r>
      <w:r>
        <w:rPr>
          <w:rFonts w:asciiTheme="minorBidi" w:hAnsiTheme="minorBidi" w:cstheme="minorBidi"/>
          <w:sz w:val="24"/>
          <w:szCs w:val="24"/>
        </w:rPr>
        <w:t xml:space="preserve"> personnel</w:t>
      </w:r>
      <w:r w:rsidRPr="002D0194">
        <w:rPr>
          <w:rFonts w:asciiTheme="minorBidi" w:hAnsiTheme="minorBidi" w:cstheme="minorBidi"/>
          <w:sz w:val="24"/>
          <w:szCs w:val="24"/>
        </w:rPr>
        <w:t xml:space="preserve"> are not permitted to l</w:t>
      </w:r>
      <w:r>
        <w:rPr>
          <w:rFonts w:asciiTheme="minorBidi" w:hAnsiTheme="minorBidi" w:cstheme="minorBidi"/>
          <w:sz w:val="24"/>
          <w:szCs w:val="24"/>
        </w:rPr>
        <w:t>eave the MLC premises with any client l</w:t>
      </w:r>
      <w:r w:rsidRPr="002D0194">
        <w:rPr>
          <w:rFonts w:asciiTheme="minorBidi" w:hAnsiTheme="minorBidi" w:cstheme="minorBidi"/>
          <w:sz w:val="24"/>
          <w:szCs w:val="24"/>
        </w:rPr>
        <w:t xml:space="preserve">ogbooks for any reason.  Upon conclusion of center-based sessions, </w:t>
      </w:r>
      <w:r w:rsidR="006B6C08">
        <w:rPr>
          <w:rFonts w:asciiTheme="minorBidi" w:hAnsiTheme="minorBidi" w:cstheme="minorBidi"/>
          <w:sz w:val="24"/>
          <w:szCs w:val="24"/>
        </w:rPr>
        <w:t>Behavior Technicians</w:t>
      </w:r>
      <w:r>
        <w:rPr>
          <w:rFonts w:asciiTheme="minorBidi" w:hAnsiTheme="minorBidi" w:cstheme="minorBidi"/>
          <w:sz w:val="24"/>
          <w:szCs w:val="24"/>
        </w:rPr>
        <w:t xml:space="preserve"> must immediately return the client l</w:t>
      </w:r>
      <w:r w:rsidRPr="002D0194">
        <w:rPr>
          <w:rFonts w:asciiTheme="minorBidi" w:hAnsiTheme="minorBidi" w:cstheme="minorBidi"/>
          <w:sz w:val="24"/>
          <w:szCs w:val="24"/>
        </w:rPr>
        <w:t>ogbook to the logbook storage cabinet, unless such client receives both home and center s</w:t>
      </w:r>
      <w:r>
        <w:rPr>
          <w:rFonts w:asciiTheme="minorBidi" w:hAnsiTheme="minorBidi" w:cstheme="minorBidi"/>
          <w:sz w:val="24"/>
          <w:szCs w:val="24"/>
        </w:rPr>
        <w:t>essions and will be taking the l</w:t>
      </w:r>
      <w:r w:rsidRPr="002D0194">
        <w:rPr>
          <w:rFonts w:asciiTheme="minorBidi" w:hAnsiTheme="minorBidi" w:cstheme="minorBidi"/>
          <w:sz w:val="24"/>
          <w:szCs w:val="24"/>
        </w:rPr>
        <w:t xml:space="preserve">ogbook with them.  </w:t>
      </w:r>
    </w:p>
    <w:p w:rsidR="00156705" w:rsidRPr="005774B0" w:rsidRDefault="00156705" w:rsidP="00E571DE">
      <w:pPr>
        <w:pStyle w:val="Heading3"/>
      </w:pPr>
      <w:bookmarkStart w:id="42" w:name="_Toc527637197"/>
      <w:r w:rsidRPr="005774B0">
        <w:t>5.</w:t>
      </w:r>
      <w:r w:rsidR="0026040E">
        <w:t>3</w:t>
      </w:r>
      <w:r w:rsidRPr="005774B0">
        <w:t>.</w:t>
      </w:r>
      <w:r>
        <w:t>2</w:t>
      </w:r>
      <w:r w:rsidRPr="005774B0">
        <w:tab/>
      </w:r>
      <w:r>
        <w:t>MLA</w:t>
      </w:r>
      <w:r w:rsidRPr="005774B0">
        <w:t xml:space="preserve"> Client </w:t>
      </w:r>
      <w:r w:rsidR="002D0194">
        <w:t>Logbooks</w:t>
      </w:r>
      <w:bookmarkEnd w:id="42"/>
    </w:p>
    <w:p w:rsidR="002D0194" w:rsidRDefault="002D0194" w:rsidP="00E571DE">
      <w:pPr>
        <w:pStyle w:val="NoSpacing"/>
        <w:ind w:left="720" w:hanging="720"/>
        <w:jc w:val="both"/>
        <w:rPr>
          <w:rFonts w:cs="Arial"/>
          <w:sz w:val="24"/>
          <w:szCs w:val="24"/>
        </w:rPr>
      </w:pPr>
      <w:r>
        <w:rPr>
          <w:rFonts w:cs="Arial"/>
          <w:sz w:val="24"/>
          <w:szCs w:val="24"/>
        </w:rPr>
        <w:t>5.</w:t>
      </w:r>
      <w:r w:rsidR="0026040E">
        <w:rPr>
          <w:rFonts w:cs="Arial"/>
          <w:sz w:val="24"/>
          <w:szCs w:val="24"/>
        </w:rPr>
        <w:t>3</w:t>
      </w:r>
      <w:r>
        <w:rPr>
          <w:rFonts w:cs="Arial"/>
          <w:sz w:val="24"/>
          <w:szCs w:val="24"/>
        </w:rPr>
        <w:t>.2.1</w:t>
      </w:r>
      <w:r w:rsidRPr="005774B0">
        <w:rPr>
          <w:rFonts w:cs="Arial"/>
          <w:sz w:val="24"/>
          <w:szCs w:val="24"/>
        </w:rPr>
        <w:t xml:space="preserve">Upon </w:t>
      </w:r>
      <w:r>
        <w:rPr>
          <w:rFonts w:cs="Arial"/>
          <w:sz w:val="24"/>
          <w:szCs w:val="24"/>
        </w:rPr>
        <w:t>enrollment for the Maharat Learning Academy (MLA), a client logbook</w:t>
      </w:r>
      <w:r w:rsidRPr="005774B0">
        <w:rPr>
          <w:rFonts w:cs="Arial"/>
          <w:sz w:val="24"/>
          <w:szCs w:val="24"/>
        </w:rPr>
        <w:t xml:space="preserve"> is created.  </w:t>
      </w:r>
      <w:r>
        <w:rPr>
          <w:rFonts w:cs="Arial"/>
          <w:sz w:val="24"/>
          <w:szCs w:val="24"/>
        </w:rPr>
        <w:t>MLA client l</w:t>
      </w:r>
      <w:r w:rsidRPr="005774B0">
        <w:rPr>
          <w:rFonts w:cs="Arial"/>
          <w:sz w:val="24"/>
          <w:szCs w:val="24"/>
        </w:rPr>
        <w:t xml:space="preserve">ogbooks and </w:t>
      </w:r>
      <w:r>
        <w:rPr>
          <w:rFonts w:cs="Arial"/>
          <w:sz w:val="24"/>
          <w:szCs w:val="24"/>
        </w:rPr>
        <w:t>associated MLA forms</w:t>
      </w:r>
      <w:r w:rsidRPr="005774B0">
        <w:rPr>
          <w:rFonts w:cs="Arial"/>
          <w:sz w:val="24"/>
          <w:szCs w:val="24"/>
        </w:rPr>
        <w:t xml:space="preserve"> are used as a </w:t>
      </w:r>
      <w:r>
        <w:rPr>
          <w:rFonts w:cs="Arial"/>
          <w:sz w:val="24"/>
          <w:szCs w:val="24"/>
        </w:rPr>
        <w:t>client</w:t>
      </w:r>
      <w:r w:rsidRPr="005774B0">
        <w:rPr>
          <w:rFonts w:cs="Arial"/>
          <w:sz w:val="24"/>
          <w:szCs w:val="24"/>
        </w:rPr>
        <w:t xml:space="preserve"> record and data col</w:t>
      </w:r>
      <w:r>
        <w:rPr>
          <w:rFonts w:cs="Arial"/>
          <w:sz w:val="24"/>
          <w:szCs w:val="24"/>
        </w:rPr>
        <w:t>lection record for MLA s</w:t>
      </w:r>
      <w:r w:rsidRPr="005774B0">
        <w:rPr>
          <w:rFonts w:cs="Arial"/>
          <w:sz w:val="24"/>
          <w:szCs w:val="24"/>
        </w:rPr>
        <w:t>ervices.</w:t>
      </w:r>
      <w:r>
        <w:rPr>
          <w:rFonts w:cs="Arial"/>
          <w:sz w:val="24"/>
          <w:szCs w:val="24"/>
        </w:rPr>
        <w:t xml:space="preserve"> MLA client logbooks are white folders and </w:t>
      </w:r>
      <w:r w:rsidRPr="00744C8F">
        <w:rPr>
          <w:rFonts w:asciiTheme="minorBidi" w:hAnsiTheme="minorBidi" w:cstheme="minorBidi"/>
          <w:sz w:val="24"/>
          <w:szCs w:val="24"/>
        </w:rPr>
        <w:t xml:space="preserve">both the </w:t>
      </w:r>
      <w:r>
        <w:rPr>
          <w:rFonts w:asciiTheme="minorBidi" w:hAnsiTheme="minorBidi" w:cstheme="minorBidi"/>
          <w:sz w:val="24"/>
          <w:szCs w:val="24"/>
        </w:rPr>
        <w:t>client’s</w:t>
      </w:r>
      <w:r w:rsidRPr="00744C8F">
        <w:rPr>
          <w:rFonts w:asciiTheme="minorBidi" w:hAnsiTheme="minorBidi" w:cstheme="minorBidi"/>
          <w:sz w:val="24"/>
          <w:szCs w:val="24"/>
        </w:rPr>
        <w:t xml:space="preserve"> name (last name, first name) and the </w:t>
      </w:r>
      <w:r>
        <w:rPr>
          <w:rFonts w:asciiTheme="minorBidi" w:hAnsiTheme="minorBidi" w:cstheme="minorBidi"/>
          <w:sz w:val="24"/>
          <w:szCs w:val="24"/>
        </w:rPr>
        <w:t>ENR</w:t>
      </w:r>
      <w:r w:rsidRPr="00744C8F">
        <w:rPr>
          <w:rFonts w:asciiTheme="minorBidi" w:hAnsiTheme="minorBidi" w:cstheme="minorBidi"/>
          <w:sz w:val="24"/>
          <w:szCs w:val="24"/>
        </w:rPr>
        <w:t xml:space="preserve"> must appear on</w:t>
      </w:r>
      <w:r>
        <w:rPr>
          <w:rFonts w:asciiTheme="minorBidi" w:hAnsiTheme="minorBidi" w:cstheme="minorBidi"/>
          <w:sz w:val="24"/>
          <w:szCs w:val="24"/>
        </w:rPr>
        <w:t xml:space="preserve"> the spine of the logbook.</w:t>
      </w:r>
    </w:p>
    <w:p w:rsidR="002D0194" w:rsidRPr="00156705" w:rsidRDefault="002D0194" w:rsidP="00E571DE">
      <w:pPr>
        <w:pStyle w:val="NoSpacing"/>
      </w:pPr>
    </w:p>
    <w:p w:rsidR="002D0194" w:rsidRDefault="002D0194" w:rsidP="006B6C08">
      <w:pPr>
        <w:pStyle w:val="NoSpacing"/>
        <w:ind w:left="720" w:hanging="720"/>
        <w:jc w:val="both"/>
        <w:rPr>
          <w:rFonts w:asciiTheme="minorBidi" w:hAnsiTheme="minorBidi" w:cstheme="minorBidi"/>
          <w:sz w:val="24"/>
          <w:szCs w:val="24"/>
        </w:rPr>
      </w:pPr>
      <w:r>
        <w:rPr>
          <w:rFonts w:cs="Arial"/>
          <w:sz w:val="24"/>
          <w:szCs w:val="24"/>
        </w:rPr>
        <w:t>5.</w:t>
      </w:r>
      <w:r w:rsidR="0026040E">
        <w:rPr>
          <w:rFonts w:cs="Arial"/>
          <w:sz w:val="24"/>
          <w:szCs w:val="24"/>
        </w:rPr>
        <w:t>3</w:t>
      </w:r>
      <w:r>
        <w:rPr>
          <w:rFonts w:cs="Arial"/>
          <w:sz w:val="24"/>
          <w:szCs w:val="24"/>
        </w:rPr>
        <w:t>.2.2</w:t>
      </w:r>
      <w:r w:rsidRPr="005774B0">
        <w:rPr>
          <w:rFonts w:cs="Arial"/>
          <w:sz w:val="24"/>
          <w:szCs w:val="24"/>
        </w:rPr>
        <w:t xml:space="preserve">Logbooks for </w:t>
      </w:r>
      <w:r>
        <w:rPr>
          <w:rFonts w:cs="Arial"/>
          <w:sz w:val="24"/>
          <w:szCs w:val="24"/>
        </w:rPr>
        <w:t xml:space="preserve">MLA </w:t>
      </w:r>
      <w:r w:rsidRPr="005774B0">
        <w:rPr>
          <w:rFonts w:cs="Arial"/>
          <w:sz w:val="24"/>
          <w:szCs w:val="24"/>
        </w:rPr>
        <w:t xml:space="preserve">clients </w:t>
      </w:r>
      <w:r w:rsidR="004807AA">
        <w:rPr>
          <w:rFonts w:cs="Arial"/>
          <w:sz w:val="24"/>
          <w:szCs w:val="24"/>
        </w:rPr>
        <w:t>is</w:t>
      </w:r>
      <w:r>
        <w:rPr>
          <w:rFonts w:cs="Arial"/>
          <w:sz w:val="24"/>
          <w:szCs w:val="24"/>
        </w:rPr>
        <w:t xml:space="preserve"> stored by the </w:t>
      </w:r>
      <w:r w:rsidR="006B6C08">
        <w:rPr>
          <w:rFonts w:cs="Arial"/>
          <w:sz w:val="24"/>
          <w:szCs w:val="24"/>
        </w:rPr>
        <w:t>Learning Coordinator</w:t>
      </w:r>
      <w:r w:rsidR="00751C7F">
        <w:rPr>
          <w:rFonts w:cs="Arial"/>
          <w:sz w:val="24"/>
          <w:szCs w:val="24"/>
        </w:rPr>
        <w:t xml:space="preserve"> in the MLA classroom.</w:t>
      </w:r>
      <w:r w:rsidR="00751C7F">
        <w:rPr>
          <w:rFonts w:asciiTheme="minorBidi" w:hAnsiTheme="minorBidi" w:cstheme="minorBidi"/>
          <w:sz w:val="24"/>
          <w:szCs w:val="24"/>
        </w:rPr>
        <w:t xml:space="preserve">  MLA</w:t>
      </w:r>
      <w:r w:rsidRPr="002D0194">
        <w:rPr>
          <w:rFonts w:asciiTheme="minorBidi" w:hAnsiTheme="minorBidi" w:cstheme="minorBidi"/>
          <w:sz w:val="24"/>
          <w:szCs w:val="24"/>
        </w:rPr>
        <w:t xml:space="preserve"> </w:t>
      </w:r>
      <w:r>
        <w:rPr>
          <w:rFonts w:asciiTheme="minorBidi" w:hAnsiTheme="minorBidi" w:cstheme="minorBidi"/>
          <w:sz w:val="24"/>
          <w:szCs w:val="24"/>
        </w:rPr>
        <w:t xml:space="preserve">personnel must make </w:t>
      </w:r>
      <w:r w:rsidRPr="002D0194">
        <w:rPr>
          <w:rFonts w:asciiTheme="minorBidi" w:hAnsiTheme="minorBidi" w:cstheme="minorBidi"/>
          <w:sz w:val="24"/>
          <w:szCs w:val="24"/>
        </w:rPr>
        <w:t xml:space="preserve">a conscious effort to maintain the </w:t>
      </w:r>
      <w:r>
        <w:rPr>
          <w:rFonts w:asciiTheme="minorBidi" w:hAnsiTheme="minorBidi" w:cstheme="minorBidi"/>
          <w:sz w:val="24"/>
          <w:szCs w:val="24"/>
        </w:rPr>
        <w:t xml:space="preserve">confidentiality, </w:t>
      </w:r>
      <w:r w:rsidRPr="002D0194">
        <w:rPr>
          <w:rFonts w:asciiTheme="minorBidi" w:hAnsiTheme="minorBidi" w:cstheme="minorBidi"/>
          <w:sz w:val="24"/>
          <w:szCs w:val="24"/>
        </w:rPr>
        <w:t xml:space="preserve">cleanliness </w:t>
      </w:r>
      <w:r w:rsidR="00751C7F">
        <w:rPr>
          <w:rFonts w:asciiTheme="minorBidi" w:hAnsiTheme="minorBidi" w:cstheme="minorBidi"/>
          <w:sz w:val="24"/>
          <w:szCs w:val="24"/>
        </w:rPr>
        <w:t>and organization of the logbooks</w:t>
      </w:r>
      <w:r w:rsidR="004807AA">
        <w:rPr>
          <w:rFonts w:asciiTheme="minorBidi" w:hAnsiTheme="minorBidi" w:cstheme="minorBidi"/>
          <w:sz w:val="24"/>
          <w:szCs w:val="24"/>
        </w:rPr>
        <w:t>.</w:t>
      </w:r>
      <w:r w:rsidRPr="002D0194">
        <w:rPr>
          <w:rFonts w:asciiTheme="minorBidi" w:hAnsiTheme="minorBidi" w:cstheme="minorBidi"/>
          <w:sz w:val="24"/>
          <w:szCs w:val="24"/>
        </w:rPr>
        <w:t xml:space="preserve"> </w:t>
      </w:r>
    </w:p>
    <w:p w:rsidR="002D0194" w:rsidRPr="002D0194" w:rsidRDefault="002D0194" w:rsidP="00E571DE">
      <w:pPr>
        <w:pStyle w:val="NoSpacing"/>
      </w:pPr>
    </w:p>
    <w:p w:rsidR="002D0194" w:rsidRPr="005774B0" w:rsidRDefault="002D0194" w:rsidP="00E571DE">
      <w:pPr>
        <w:pStyle w:val="NoSpacing"/>
        <w:ind w:left="720" w:hanging="720"/>
        <w:jc w:val="both"/>
        <w:rPr>
          <w:rFonts w:cs="Arial"/>
          <w:sz w:val="24"/>
          <w:szCs w:val="24"/>
        </w:rPr>
      </w:pPr>
      <w:r>
        <w:rPr>
          <w:rFonts w:cs="Arial"/>
          <w:sz w:val="24"/>
          <w:szCs w:val="24"/>
        </w:rPr>
        <w:t>5.</w:t>
      </w:r>
      <w:r w:rsidR="0026040E">
        <w:rPr>
          <w:rFonts w:cs="Arial"/>
          <w:sz w:val="24"/>
          <w:szCs w:val="24"/>
        </w:rPr>
        <w:t>3</w:t>
      </w:r>
      <w:r>
        <w:rPr>
          <w:rFonts w:cs="Arial"/>
          <w:sz w:val="24"/>
          <w:szCs w:val="24"/>
        </w:rPr>
        <w:t>.2.</w:t>
      </w:r>
      <w:r w:rsidR="00751C7F">
        <w:rPr>
          <w:rFonts w:cs="Arial"/>
          <w:sz w:val="24"/>
          <w:szCs w:val="24"/>
        </w:rPr>
        <w:t>3MLA</w:t>
      </w:r>
      <w:r w:rsidRPr="005774B0">
        <w:rPr>
          <w:rFonts w:cs="Arial"/>
          <w:sz w:val="24"/>
          <w:szCs w:val="24"/>
        </w:rPr>
        <w:t xml:space="preserve"> </w:t>
      </w:r>
      <w:r>
        <w:rPr>
          <w:rFonts w:cs="Arial"/>
          <w:sz w:val="24"/>
          <w:szCs w:val="24"/>
        </w:rPr>
        <w:t>personnel</w:t>
      </w:r>
      <w:r w:rsidRPr="005774B0">
        <w:rPr>
          <w:rFonts w:cs="Arial"/>
          <w:sz w:val="24"/>
          <w:szCs w:val="24"/>
        </w:rPr>
        <w:t xml:space="preserve"> are responsible for ensuring client logbooks and all </w:t>
      </w:r>
      <w:r w:rsidR="00751C7F">
        <w:rPr>
          <w:rFonts w:cs="Arial"/>
          <w:sz w:val="24"/>
          <w:szCs w:val="24"/>
        </w:rPr>
        <w:t xml:space="preserve">MLA </w:t>
      </w:r>
      <w:r w:rsidRPr="005774B0">
        <w:rPr>
          <w:rFonts w:cs="Arial"/>
          <w:sz w:val="24"/>
          <w:szCs w:val="24"/>
        </w:rPr>
        <w:t xml:space="preserve">program materials are prepared, maintained, updated and organized appropriately and in a timely manner.  </w:t>
      </w:r>
    </w:p>
    <w:p w:rsidR="002D0194" w:rsidRPr="002D0194" w:rsidRDefault="002D0194" w:rsidP="00E571DE">
      <w:pPr>
        <w:pStyle w:val="NoSpacing"/>
        <w:rPr>
          <w:rFonts w:eastAsia="Calibri"/>
        </w:rPr>
      </w:pPr>
    </w:p>
    <w:p w:rsidR="002D0194" w:rsidRPr="00744C8F" w:rsidRDefault="002D0194" w:rsidP="00E571DE">
      <w:pPr>
        <w:pStyle w:val="NoSpacing"/>
        <w:ind w:left="720" w:hanging="720"/>
        <w:jc w:val="both"/>
        <w:rPr>
          <w:rFonts w:asciiTheme="minorBidi" w:hAnsiTheme="minorBidi" w:cstheme="minorBidi"/>
          <w:sz w:val="24"/>
          <w:szCs w:val="24"/>
        </w:rPr>
      </w:pPr>
      <w:r>
        <w:rPr>
          <w:rFonts w:asciiTheme="minorBidi" w:hAnsiTheme="minorBidi" w:cstheme="minorBidi"/>
          <w:sz w:val="24"/>
          <w:szCs w:val="24"/>
        </w:rPr>
        <w:t>5.</w:t>
      </w:r>
      <w:r w:rsidR="0026040E">
        <w:rPr>
          <w:rFonts w:asciiTheme="minorBidi" w:hAnsiTheme="minorBidi" w:cstheme="minorBidi"/>
          <w:sz w:val="24"/>
          <w:szCs w:val="24"/>
        </w:rPr>
        <w:t>3</w:t>
      </w:r>
      <w:r>
        <w:rPr>
          <w:rFonts w:asciiTheme="minorBidi" w:hAnsiTheme="minorBidi" w:cstheme="minorBidi"/>
          <w:sz w:val="24"/>
          <w:szCs w:val="24"/>
        </w:rPr>
        <w:t>.2.</w:t>
      </w:r>
      <w:r w:rsidR="00751C7F">
        <w:rPr>
          <w:rFonts w:asciiTheme="minorBidi" w:hAnsiTheme="minorBidi" w:cstheme="minorBidi"/>
          <w:sz w:val="24"/>
          <w:szCs w:val="24"/>
        </w:rPr>
        <w:t>4MLA</w:t>
      </w:r>
      <w:r>
        <w:rPr>
          <w:rFonts w:asciiTheme="minorBidi" w:hAnsiTheme="minorBidi" w:cstheme="minorBidi"/>
          <w:sz w:val="24"/>
          <w:szCs w:val="24"/>
        </w:rPr>
        <w:t xml:space="preserve"> personnel</w:t>
      </w:r>
      <w:r w:rsidRPr="002D0194">
        <w:rPr>
          <w:rFonts w:asciiTheme="minorBidi" w:hAnsiTheme="minorBidi" w:cstheme="minorBidi"/>
          <w:sz w:val="24"/>
          <w:szCs w:val="24"/>
        </w:rPr>
        <w:t xml:space="preserve"> are not permitted to l</w:t>
      </w:r>
      <w:r>
        <w:rPr>
          <w:rFonts w:asciiTheme="minorBidi" w:hAnsiTheme="minorBidi" w:cstheme="minorBidi"/>
          <w:sz w:val="24"/>
          <w:szCs w:val="24"/>
        </w:rPr>
        <w:t>eave the MLC premises with any client l</w:t>
      </w:r>
      <w:r w:rsidRPr="002D0194">
        <w:rPr>
          <w:rFonts w:asciiTheme="minorBidi" w:hAnsiTheme="minorBidi" w:cstheme="minorBidi"/>
          <w:sz w:val="24"/>
          <w:szCs w:val="24"/>
        </w:rPr>
        <w:t xml:space="preserve">ogbooks for any reason.   </w:t>
      </w:r>
    </w:p>
    <w:p w:rsidR="008A06D0" w:rsidRDefault="008A06D0" w:rsidP="00E571DE">
      <w:pPr>
        <w:pStyle w:val="Heading2"/>
        <w:rPr>
          <w:rFonts w:cs="Arial"/>
          <w:szCs w:val="24"/>
        </w:rPr>
      </w:pPr>
      <w:bookmarkStart w:id="43" w:name="_Toc506103718"/>
      <w:bookmarkStart w:id="44" w:name="_Toc527637198"/>
      <w:r w:rsidRPr="005774B0">
        <w:rPr>
          <w:rFonts w:eastAsiaTheme="minorEastAsia" w:cs="Arial"/>
          <w:bCs w:val="0"/>
          <w:szCs w:val="24"/>
          <w:lang w:eastAsia="ja-JP"/>
        </w:rPr>
        <w:lastRenderedPageBreak/>
        <w:t>5.</w:t>
      </w:r>
      <w:r w:rsidR="0026040E">
        <w:rPr>
          <w:rFonts w:eastAsiaTheme="minorEastAsia" w:cs="Arial"/>
          <w:bCs w:val="0"/>
          <w:szCs w:val="24"/>
          <w:lang w:eastAsia="ja-JP"/>
        </w:rPr>
        <w:t>4</w:t>
      </w:r>
      <w:r w:rsidRPr="005774B0">
        <w:rPr>
          <w:rFonts w:eastAsiaTheme="minorEastAsia" w:cs="Arial"/>
          <w:bCs w:val="0"/>
          <w:szCs w:val="24"/>
          <w:lang w:eastAsia="ja-JP"/>
        </w:rPr>
        <w:tab/>
      </w:r>
      <w:r w:rsidRPr="005774B0">
        <w:rPr>
          <w:rFonts w:cs="Arial"/>
          <w:szCs w:val="24"/>
        </w:rPr>
        <w:t xml:space="preserve">Security and Storage of </w:t>
      </w:r>
      <w:r w:rsidR="00624CE1">
        <w:rPr>
          <w:rFonts w:cs="Arial"/>
          <w:szCs w:val="24"/>
        </w:rPr>
        <w:t xml:space="preserve">Client </w:t>
      </w:r>
      <w:r w:rsidRPr="005774B0">
        <w:rPr>
          <w:rFonts w:cs="Arial"/>
          <w:szCs w:val="24"/>
        </w:rPr>
        <w:t>Records</w:t>
      </w:r>
      <w:bookmarkEnd w:id="43"/>
      <w:bookmarkEnd w:id="44"/>
      <w:r w:rsidR="00624CE1">
        <w:rPr>
          <w:rFonts w:cs="Arial"/>
          <w:szCs w:val="24"/>
        </w:rPr>
        <w:t xml:space="preserve"> </w:t>
      </w:r>
    </w:p>
    <w:p w:rsidR="00C266EA" w:rsidRPr="005774B0" w:rsidRDefault="00C266EA" w:rsidP="00E571DE">
      <w:pPr>
        <w:pStyle w:val="Heading3"/>
      </w:pPr>
      <w:bookmarkStart w:id="45" w:name="_Toc527637199"/>
      <w:r w:rsidRPr="005774B0">
        <w:rPr>
          <w:rFonts w:eastAsiaTheme="minorEastAsia"/>
          <w:lang w:eastAsia="ja-JP"/>
        </w:rPr>
        <w:t>5.</w:t>
      </w:r>
      <w:r>
        <w:rPr>
          <w:rFonts w:eastAsiaTheme="minorEastAsia"/>
          <w:lang w:eastAsia="ja-JP"/>
        </w:rPr>
        <w:t>4.1</w:t>
      </w:r>
      <w:r w:rsidRPr="005774B0">
        <w:rPr>
          <w:rFonts w:eastAsiaTheme="minorEastAsia"/>
          <w:lang w:eastAsia="ja-JP"/>
        </w:rPr>
        <w:tab/>
      </w:r>
      <w:r w:rsidRPr="005774B0">
        <w:t xml:space="preserve">Security and Storage of Active </w:t>
      </w:r>
      <w:r>
        <w:t xml:space="preserve">Client </w:t>
      </w:r>
      <w:r w:rsidRPr="005774B0">
        <w:t>Records</w:t>
      </w:r>
      <w:bookmarkEnd w:id="45"/>
      <w:r>
        <w:t xml:space="preserve"> </w:t>
      </w:r>
    </w:p>
    <w:p w:rsidR="008A06D0" w:rsidRPr="005774B0" w:rsidRDefault="00C266EA" w:rsidP="00E571DE">
      <w:pPr>
        <w:pStyle w:val="NoSpacing"/>
        <w:ind w:left="720" w:hanging="720"/>
        <w:jc w:val="both"/>
        <w:rPr>
          <w:rFonts w:cs="Arial"/>
          <w:sz w:val="24"/>
          <w:szCs w:val="24"/>
        </w:rPr>
      </w:pPr>
      <w:r>
        <w:rPr>
          <w:rFonts w:cs="Arial"/>
          <w:sz w:val="24"/>
          <w:szCs w:val="24"/>
        </w:rPr>
        <w:t>5.4.1.1</w:t>
      </w:r>
      <w:r w:rsidR="001B369B">
        <w:rPr>
          <w:rFonts w:cs="Arial"/>
          <w:sz w:val="24"/>
          <w:szCs w:val="24"/>
        </w:rPr>
        <w:t>MLC</w:t>
      </w:r>
      <w:r w:rsidR="008A06D0" w:rsidRPr="005774B0">
        <w:rPr>
          <w:rFonts w:cs="Arial"/>
          <w:sz w:val="24"/>
          <w:szCs w:val="24"/>
        </w:rPr>
        <w:t xml:space="preserve"> is committed to maintaining </w:t>
      </w:r>
      <w:r w:rsidR="001B369B">
        <w:rPr>
          <w:rFonts w:cs="Arial"/>
          <w:sz w:val="24"/>
          <w:szCs w:val="24"/>
        </w:rPr>
        <w:t>client</w:t>
      </w:r>
      <w:r w:rsidR="008A06D0" w:rsidRPr="005774B0">
        <w:rPr>
          <w:rFonts w:cs="Arial"/>
          <w:sz w:val="24"/>
          <w:szCs w:val="24"/>
        </w:rPr>
        <w:t xml:space="preserve"> records in a manner that e</w:t>
      </w:r>
      <w:r w:rsidR="001B369B">
        <w:rPr>
          <w:rFonts w:cs="Arial"/>
          <w:sz w:val="24"/>
          <w:szCs w:val="24"/>
        </w:rPr>
        <w:t xml:space="preserve">nsures </w:t>
      </w:r>
      <w:r w:rsidR="008A06D0" w:rsidRPr="005774B0">
        <w:rPr>
          <w:rFonts w:cs="Arial"/>
          <w:sz w:val="24"/>
          <w:szCs w:val="24"/>
        </w:rPr>
        <w:t>safety, confidentiality, accuracy and easy retrieval.</w:t>
      </w:r>
    </w:p>
    <w:p w:rsidR="008A06D0" w:rsidRPr="001B369B"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5.</w:t>
      </w:r>
      <w:r w:rsidR="0026040E">
        <w:rPr>
          <w:rFonts w:cs="Arial"/>
          <w:sz w:val="24"/>
          <w:szCs w:val="24"/>
        </w:rPr>
        <w:t>4</w:t>
      </w:r>
      <w:r w:rsidR="001B369B">
        <w:rPr>
          <w:rFonts w:cs="Arial"/>
          <w:sz w:val="24"/>
          <w:szCs w:val="24"/>
        </w:rPr>
        <w:t>.</w:t>
      </w:r>
      <w:r w:rsidR="00C266EA">
        <w:rPr>
          <w:rFonts w:cs="Arial"/>
          <w:sz w:val="24"/>
          <w:szCs w:val="24"/>
        </w:rPr>
        <w:t>1.2</w:t>
      </w:r>
      <w:r w:rsidR="001B369B">
        <w:rPr>
          <w:rFonts w:cs="Arial"/>
          <w:sz w:val="24"/>
          <w:szCs w:val="24"/>
        </w:rPr>
        <w:t>Enrollment R</w:t>
      </w:r>
      <w:r w:rsidRPr="005774B0">
        <w:rPr>
          <w:rFonts w:cs="Arial"/>
          <w:sz w:val="24"/>
          <w:szCs w:val="24"/>
        </w:rPr>
        <w:t xml:space="preserve">ecords are stored safely in a designated, locked </w:t>
      </w:r>
      <w:r w:rsidR="001B369B">
        <w:rPr>
          <w:rFonts w:cs="Arial"/>
          <w:sz w:val="24"/>
          <w:szCs w:val="24"/>
        </w:rPr>
        <w:t>Client Records r</w:t>
      </w:r>
      <w:r w:rsidRPr="005774B0">
        <w:rPr>
          <w:rFonts w:cs="Arial"/>
          <w:sz w:val="24"/>
          <w:szCs w:val="24"/>
        </w:rPr>
        <w:t xml:space="preserve">oom to provide protection from loss, destruction, potential fire/water damage, tampering and unauthorized use and theft. Filing cabinets storing hard copy </w:t>
      </w:r>
      <w:r w:rsidR="001B369B">
        <w:rPr>
          <w:rFonts w:cs="Arial"/>
          <w:sz w:val="24"/>
          <w:szCs w:val="24"/>
        </w:rPr>
        <w:t>Enrollment Records</w:t>
      </w:r>
      <w:r w:rsidRPr="005774B0">
        <w:rPr>
          <w:rFonts w:cs="Arial"/>
          <w:sz w:val="24"/>
          <w:szCs w:val="24"/>
        </w:rPr>
        <w:t xml:space="preserve"> are kept locked at all times.  </w:t>
      </w:r>
    </w:p>
    <w:p w:rsidR="008A06D0" w:rsidRPr="001B369B" w:rsidRDefault="008A06D0" w:rsidP="00E571DE">
      <w:pPr>
        <w:pStyle w:val="NoSpacing"/>
      </w:pPr>
    </w:p>
    <w:p w:rsidR="008A06D0" w:rsidRPr="005774B0" w:rsidRDefault="008A06D0" w:rsidP="006B6C08">
      <w:pPr>
        <w:pStyle w:val="NoSpacing"/>
        <w:ind w:left="720" w:hanging="720"/>
        <w:jc w:val="both"/>
        <w:rPr>
          <w:rFonts w:cs="Arial"/>
          <w:sz w:val="24"/>
          <w:szCs w:val="24"/>
        </w:rPr>
      </w:pPr>
      <w:r w:rsidRPr="005774B0">
        <w:rPr>
          <w:rFonts w:cs="Arial"/>
          <w:sz w:val="24"/>
          <w:szCs w:val="24"/>
        </w:rPr>
        <w:t>5.</w:t>
      </w:r>
      <w:r w:rsidR="0026040E">
        <w:rPr>
          <w:rFonts w:cs="Arial"/>
          <w:sz w:val="24"/>
          <w:szCs w:val="24"/>
        </w:rPr>
        <w:t>4</w:t>
      </w:r>
      <w:r w:rsidRPr="005774B0">
        <w:rPr>
          <w:rFonts w:cs="Arial"/>
          <w:sz w:val="24"/>
          <w:szCs w:val="24"/>
        </w:rPr>
        <w:t>.</w:t>
      </w:r>
      <w:r w:rsidR="00C266EA">
        <w:rPr>
          <w:rFonts w:cs="Arial"/>
          <w:sz w:val="24"/>
          <w:szCs w:val="24"/>
        </w:rPr>
        <w:t>1.3</w:t>
      </w:r>
      <w:r w:rsidR="001B369B">
        <w:rPr>
          <w:rFonts w:cs="Arial"/>
          <w:sz w:val="24"/>
          <w:szCs w:val="24"/>
        </w:rPr>
        <w:t>Enrollment Records</w:t>
      </w:r>
      <w:r w:rsidRPr="005774B0">
        <w:rPr>
          <w:rFonts w:cs="Arial"/>
          <w:sz w:val="24"/>
          <w:szCs w:val="24"/>
        </w:rPr>
        <w:t xml:space="preserve"> are controlled by the </w:t>
      </w:r>
      <w:r w:rsidR="001B369B">
        <w:rPr>
          <w:rFonts w:cs="Arial"/>
          <w:sz w:val="24"/>
          <w:szCs w:val="24"/>
        </w:rPr>
        <w:t>Enrollment Record Custodians</w:t>
      </w:r>
      <w:r w:rsidRPr="005774B0">
        <w:rPr>
          <w:rFonts w:cs="Arial"/>
          <w:sz w:val="24"/>
          <w:szCs w:val="24"/>
        </w:rPr>
        <w:t xml:space="preserve"> and are available to </w:t>
      </w:r>
      <w:r w:rsidR="006B6C08">
        <w:rPr>
          <w:rFonts w:cs="Arial"/>
          <w:sz w:val="24"/>
          <w:szCs w:val="24"/>
        </w:rPr>
        <w:t>authorized</w:t>
      </w:r>
      <w:r w:rsidR="001B369B">
        <w:rPr>
          <w:rFonts w:cs="Arial"/>
          <w:sz w:val="24"/>
          <w:szCs w:val="24"/>
        </w:rPr>
        <w:t xml:space="preserve"> personnel</w:t>
      </w:r>
      <w:r w:rsidRPr="005774B0">
        <w:rPr>
          <w:rFonts w:cs="Arial"/>
          <w:sz w:val="24"/>
          <w:szCs w:val="24"/>
        </w:rPr>
        <w:t xml:space="preserve"> as well as the </w:t>
      </w:r>
      <w:r w:rsidR="001B369B">
        <w:rPr>
          <w:rFonts w:cs="Arial"/>
          <w:sz w:val="24"/>
          <w:szCs w:val="24"/>
        </w:rPr>
        <w:t>client</w:t>
      </w:r>
      <w:r w:rsidRPr="005774B0">
        <w:rPr>
          <w:rFonts w:cs="Arial"/>
          <w:sz w:val="24"/>
          <w:szCs w:val="24"/>
        </w:rPr>
        <w:t xml:space="preserve"> or his/her representative upon written request </w:t>
      </w:r>
      <w:r w:rsidR="001B369B">
        <w:rPr>
          <w:rFonts w:cs="Arial"/>
          <w:sz w:val="24"/>
          <w:szCs w:val="24"/>
        </w:rPr>
        <w:t xml:space="preserve">to </w:t>
      </w:r>
      <w:r w:rsidRPr="005774B0">
        <w:rPr>
          <w:rFonts w:cs="Arial"/>
          <w:sz w:val="24"/>
          <w:szCs w:val="24"/>
        </w:rPr>
        <w:t xml:space="preserve">the </w:t>
      </w:r>
      <w:r w:rsidR="001B369B">
        <w:rPr>
          <w:rFonts w:cs="Arial"/>
          <w:sz w:val="24"/>
          <w:szCs w:val="24"/>
        </w:rPr>
        <w:t>Enrollment Record Custodians</w:t>
      </w:r>
      <w:r w:rsidRPr="005774B0">
        <w:rPr>
          <w:rFonts w:cs="Arial"/>
          <w:sz w:val="24"/>
          <w:szCs w:val="24"/>
        </w:rPr>
        <w:t>, at reasonable times and upon reasonable notice.</w:t>
      </w:r>
    </w:p>
    <w:p w:rsidR="008A06D0" w:rsidRPr="001B369B" w:rsidRDefault="008A06D0" w:rsidP="00E571DE">
      <w:pPr>
        <w:pStyle w:val="NoSpacing"/>
      </w:pPr>
    </w:p>
    <w:p w:rsidR="008A06D0" w:rsidRDefault="008A06D0" w:rsidP="00E571DE">
      <w:pPr>
        <w:pStyle w:val="NoSpacing"/>
        <w:ind w:left="720" w:hanging="720"/>
        <w:jc w:val="both"/>
        <w:rPr>
          <w:rFonts w:cs="Arial"/>
          <w:sz w:val="24"/>
          <w:szCs w:val="24"/>
        </w:rPr>
      </w:pPr>
      <w:r w:rsidRPr="005774B0">
        <w:rPr>
          <w:rFonts w:cs="Arial"/>
          <w:sz w:val="24"/>
          <w:szCs w:val="24"/>
        </w:rPr>
        <w:t>5.</w:t>
      </w:r>
      <w:r w:rsidR="001B369B">
        <w:rPr>
          <w:rFonts w:cs="Arial"/>
          <w:sz w:val="24"/>
          <w:szCs w:val="24"/>
        </w:rPr>
        <w:t>4</w:t>
      </w:r>
      <w:r w:rsidRPr="005774B0">
        <w:rPr>
          <w:rFonts w:cs="Arial"/>
          <w:sz w:val="24"/>
          <w:szCs w:val="24"/>
        </w:rPr>
        <w:t>.</w:t>
      </w:r>
      <w:r w:rsidR="00C266EA">
        <w:rPr>
          <w:rFonts w:cs="Arial"/>
          <w:sz w:val="24"/>
          <w:szCs w:val="24"/>
        </w:rPr>
        <w:t>1.4</w:t>
      </w:r>
      <w:r w:rsidR="001B369B">
        <w:rPr>
          <w:rFonts w:cs="Arial"/>
          <w:sz w:val="24"/>
          <w:szCs w:val="24"/>
        </w:rPr>
        <w:t>Enrollment Records</w:t>
      </w:r>
      <w:r w:rsidRPr="005774B0">
        <w:rPr>
          <w:rFonts w:cs="Arial"/>
          <w:sz w:val="24"/>
          <w:szCs w:val="24"/>
        </w:rPr>
        <w:t xml:space="preserve"> shall only be stored in the designated filing cabinets in order of the </w:t>
      </w:r>
      <w:r w:rsidR="001B369B">
        <w:rPr>
          <w:rFonts w:cs="Arial"/>
          <w:sz w:val="24"/>
          <w:szCs w:val="24"/>
        </w:rPr>
        <w:t>ENR</w:t>
      </w:r>
      <w:r w:rsidRPr="005774B0">
        <w:rPr>
          <w:rFonts w:cs="Arial"/>
          <w:sz w:val="24"/>
          <w:szCs w:val="24"/>
        </w:rPr>
        <w:t xml:space="preserve">. The </w:t>
      </w:r>
      <w:r w:rsidR="001B369B">
        <w:rPr>
          <w:rFonts w:cs="Arial"/>
          <w:sz w:val="24"/>
          <w:szCs w:val="24"/>
        </w:rPr>
        <w:t>Enrollment Record</w:t>
      </w:r>
      <w:r w:rsidRPr="005774B0">
        <w:rPr>
          <w:rFonts w:cs="Arial"/>
          <w:sz w:val="24"/>
          <w:szCs w:val="24"/>
        </w:rPr>
        <w:t xml:space="preserve"> files are to be returned to the </w:t>
      </w:r>
      <w:r w:rsidR="001B369B">
        <w:rPr>
          <w:rFonts w:cs="Arial"/>
          <w:sz w:val="24"/>
          <w:szCs w:val="24"/>
        </w:rPr>
        <w:t>Enrollment Record Custodians</w:t>
      </w:r>
      <w:r w:rsidR="001B369B" w:rsidRPr="005774B0">
        <w:rPr>
          <w:rFonts w:cs="Arial"/>
          <w:sz w:val="24"/>
          <w:szCs w:val="24"/>
        </w:rPr>
        <w:t xml:space="preserve"> </w:t>
      </w:r>
      <w:r w:rsidRPr="005774B0">
        <w:rPr>
          <w:rFonts w:cs="Arial"/>
          <w:sz w:val="24"/>
          <w:szCs w:val="24"/>
        </w:rPr>
        <w:t xml:space="preserve">who will ensure they are filed in the </w:t>
      </w:r>
      <w:r w:rsidR="001B369B">
        <w:rPr>
          <w:rFonts w:cs="Arial"/>
          <w:sz w:val="24"/>
          <w:szCs w:val="24"/>
        </w:rPr>
        <w:t>filing</w:t>
      </w:r>
      <w:r w:rsidRPr="005774B0">
        <w:rPr>
          <w:rFonts w:cs="Arial"/>
          <w:sz w:val="24"/>
          <w:szCs w:val="24"/>
        </w:rPr>
        <w:t xml:space="preserve"> cabinets</w:t>
      </w:r>
      <w:r w:rsidR="001B369B">
        <w:rPr>
          <w:rFonts w:cs="Arial"/>
          <w:sz w:val="24"/>
          <w:szCs w:val="24"/>
        </w:rPr>
        <w:t xml:space="preserve"> at the end of each day</w:t>
      </w:r>
      <w:r w:rsidRPr="005774B0">
        <w:rPr>
          <w:rFonts w:cs="Arial"/>
          <w:sz w:val="24"/>
          <w:szCs w:val="24"/>
        </w:rPr>
        <w:t xml:space="preserve">. No </w:t>
      </w:r>
      <w:r w:rsidR="001B369B">
        <w:rPr>
          <w:rFonts w:cs="Arial"/>
          <w:sz w:val="24"/>
          <w:szCs w:val="24"/>
        </w:rPr>
        <w:t>Enrollment Record</w:t>
      </w:r>
      <w:r w:rsidRPr="005774B0">
        <w:rPr>
          <w:rFonts w:cs="Arial"/>
          <w:sz w:val="24"/>
          <w:szCs w:val="24"/>
        </w:rPr>
        <w:t xml:space="preserve"> files are to remain in </w:t>
      </w:r>
      <w:r w:rsidR="001B369B">
        <w:rPr>
          <w:rFonts w:cs="Arial"/>
          <w:sz w:val="24"/>
          <w:szCs w:val="24"/>
        </w:rPr>
        <w:t xml:space="preserve">any offices </w:t>
      </w:r>
      <w:r w:rsidRPr="005774B0">
        <w:rPr>
          <w:rFonts w:cs="Arial"/>
          <w:sz w:val="24"/>
          <w:szCs w:val="24"/>
        </w:rPr>
        <w:t xml:space="preserve">or the reception area overnight. </w:t>
      </w:r>
    </w:p>
    <w:p w:rsidR="001B369B" w:rsidRDefault="001B369B" w:rsidP="00E571DE">
      <w:pPr>
        <w:pStyle w:val="NoSpacing"/>
        <w:ind w:left="720" w:hanging="720"/>
        <w:jc w:val="both"/>
        <w:rPr>
          <w:rFonts w:cs="Arial"/>
          <w:sz w:val="24"/>
          <w:szCs w:val="24"/>
        </w:rPr>
      </w:pPr>
    </w:p>
    <w:p w:rsidR="001B369B" w:rsidRPr="005774B0" w:rsidRDefault="001B369B" w:rsidP="006B6C08">
      <w:pPr>
        <w:pStyle w:val="NoSpacing"/>
        <w:ind w:left="720" w:hanging="720"/>
        <w:jc w:val="both"/>
        <w:rPr>
          <w:rFonts w:cs="Arial"/>
          <w:sz w:val="24"/>
          <w:szCs w:val="24"/>
        </w:rPr>
      </w:pPr>
      <w:r>
        <w:rPr>
          <w:rFonts w:cs="Arial"/>
          <w:sz w:val="24"/>
          <w:szCs w:val="24"/>
        </w:rPr>
        <w:t>5.4.</w:t>
      </w:r>
      <w:r w:rsidR="00C266EA">
        <w:rPr>
          <w:rFonts w:cs="Arial"/>
          <w:sz w:val="24"/>
          <w:szCs w:val="24"/>
        </w:rPr>
        <w:t>1.5</w:t>
      </w:r>
      <w:r w:rsidR="006B6C08">
        <w:rPr>
          <w:rFonts w:cs="Arial"/>
          <w:sz w:val="24"/>
          <w:szCs w:val="24"/>
        </w:rPr>
        <w:t xml:space="preserve"> Behavioral intervention client l</w:t>
      </w:r>
      <w:r w:rsidRPr="005774B0">
        <w:rPr>
          <w:rFonts w:cs="Arial"/>
          <w:sz w:val="24"/>
          <w:szCs w:val="24"/>
        </w:rPr>
        <w:t xml:space="preserve">ogbooks </w:t>
      </w:r>
      <w:r>
        <w:rPr>
          <w:rFonts w:cs="Arial"/>
          <w:sz w:val="24"/>
          <w:szCs w:val="24"/>
        </w:rPr>
        <w:t>are stored in</w:t>
      </w:r>
      <w:r w:rsidRPr="005774B0">
        <w:rPr>
          <w:rFonts w:cs="Arial"/>
          <w:sz w:val="24"/>
          <w:szCs w:val="24"/>
        </w:rPr>
        <w:t xml:space="preserve"> the logbook </w:t>
      </w:r>
      <w:r>
        <w:rPr>
          <w:rFonts w:cs="Arial"/>
          <w:sz w:val="24"/>
          <w:szCs w:val="24"/>
        </w:rPr>
        <w:t xml:space="preserve">storage </w:t>
      </w:r>
      <w:r w:rsidRPr="005774B0">
        <w:rPr>
          <w:rFonts w:cs="Arial"/>
          <w:sz w:val="24"/>
          <w:szCs w:val="24"/>
        </w:rPr>
        <w:t xml:space="preserve">cabinet located in the </w:t>
      </w:r>
      <w:r>
        <w:rPr>
          <w:rFonts w:cs="Arial"/>
          <w:sz w:val="24"/>
          <w:szCs w:val="24"/>
        </w:rPr>
        <w:t>Client</w:t>
      </w:r>
      <w:r w:rsidRPr="005774B0">
        <w:rPr>
          <w:rFonts w:cs="Arial"/>
          <w:sz w:val="24"/>
          <w:szCs w:val="24"/>
        </w:rPr>
        <w:t xml:space="preserve"> Records room.  Logbooks for </w:t>
      </w:r>
      <w:r>
        <w:rPr>
          <w:rFonts w:cs="Arial"/>
          <w:sz w:val="24"/>
          <w:szCs w:val="24"/>
        </w:rPr>
        <w:t xml:space="preserve">MLA </w:t>
      </w:r>
      <w:r w:rsidRPr="005774B0">
        <w:rPr>
          <w:rFonts w:cs="Arial"/>
          <w:sz w:val="24"/>
          <w:szCs w:val="24"/>
        </w:rPr>
        <w:t xml:space="preserve">clients </w:t>
      </w:r>
      <w:r>
        <w:rPr>
          <w:rFonts w:cs="Arial"/>
          <w:sz w:val="24"/>
          <w:szCs w:val="24"/>
        </w:rPr>
        <w:t xml:space="preserve">are stored by the </w:t>
      </w:r>
      <w:r w:rsidR="006B6C08">
        <w:rPr>
          <w:rFonts w:cs="Arial"/>
          <w:sz w:val="24"/>
          <w:szCs w:val="24"/>
        </w:rPr>
        <w:t>Learning Coordinator</w:t>
      </w:r>
      <w:r>
        <w:rPr>
          <w:rFonts w:cs="Arial"/>
          <w:sz w:val="24"/>
          <w:szCs w:val="24"/>
        </w:rPr>
        <w:t xml:space="preserve"> in the MLA classroom.</w:t>
      </w:r>
      <w:r>
        <w:rPr>
          <w:rFonts w:asciiTheme="minorBidi" w:hAnsiTheme="minorBidi" w:cstheme="minorBidi"/>
          <w:sz w:val="24"/>
          <w:szCs w:val="24"/>
        </w:rPr>
        <w:t xml:space="preserve">  </w:t>
      </w:r>
    </w:p>
    <w:p w:rsidR="008A06D0" w:rsidRPr="005774B0" w:rsidRDefault="008A06D0" w:rsidP="00E571DE">
      <w:pPr>
        <w:pStyle w:val="Heading3"/>
      </w:pPr>
      <w:bookmarkStart w:id="46" w:name="_Toc506103719"/>
      <w:bookmarkStart w:id="47" w:name="_Toc527637200"/>
      <w:r w:rsidRPr="005774B0">
        <w:rPr>
          <w:rFonts w:eastAsiaTheme="minorEastAsia"/>
          <w:lang w:eastAsia="ja-JP"/>
        </w:rPr>
        <w:t>5.</w:t>
      </w:r>
      <w:r w:rsidR="00C266EA">
        <w:rPr>
          <w:rFonts w:eastAsiaTheme="minorEastAsia"/>
          <w:lang w:eastAsia="ja-JP"/>
        </w:rPr>
        <w:t>4.2</w:t>
      </w:r>
      <w:r w:rsidRPr="005774B0">
        <w:rPr>
          <w:rFonts w:eastAsiaTheme="minorEastAsia"/>
          <w:lang w:eastAsia="ja-JP"/>
        </w:rPr>
        <w:tab/>
      </w:r>
      <w:r w:rsidRPr="005774B0">
        <w:t xml:space="preserve">Security and Storage of Inactive </w:t>
      </w:r>
      <w:r w:rsidR="001B369B">
        <w:t xml:space="preserve">Client </w:t>
      </w:r>
      <w:r w:rsidRPr="005774B0">
        <w:t>Records</w:t>
      </w:r>
      <w:bookmarkEnd w:id="46"/>
      <w:bookmarkEnd w:id="47"/>
      <w:r w:rsidRPr="005774B0">
        <w:t xml:space="preserve"> </w:t>
      </w:r>
    </w:p>
    <w:p w:rsidR="008A06D0" w:rsidRPr="005774B0" w:rsidRDefault="00C266EA" w:rsidP="00E571DE">
      <w:pPr>
        <w:pStyle w:val="NoSpacing"/>
        <w:ind w:left="720" w:hanging="720"/>
        <w:jc w:val="both"/>
        <w:rPr>
          <w:rFonts w:cs="Arial"/>
          <w:sz w:val="24"/>
          <w:szCs w:val="24"/>
        </w:rPr>
      </w:pPr>
      <w:r>
        <w:rPr>
          <w:rFonts w:cs="Arial"/>
          <w:sz w:val="24"/>
          <w:szCs w:val="24"/>
        </w:rPr>
        <w:t xml:space="preserve">5.4.2.1 </w:t>
      </w:r>
      <w:r w:rsidR="008A06D0" w:rsidRPr="005774B0">
        <w:rPr>
          <w:rFonts w:cs="Arial"/>
          <w:sz w:val="24"/>
          <w:szCs w:val="24"/>
        </w:rPr>
        <w:t xml:space="preserve">Clients who have been formally discharged, or who have not received any service(s) from the Center for a period of six months will be deemed inactive. </w:t>
      </w:r>
    </w:p>
    <w:p w:rsidR="008A06D0" w:rsidRPr="001B369B" w:rsidRDefault="008A06D0" w:rsidP="00E571DE">
      <w:pPr>
        <w:pStyle w:val="NoSpacing"/>
      </w:pPr>
    </w:p>
    <w:p w:rsidR="008A06D0" w:rsidRPr="005774B0" w:rsidRDefault="00C266EA" w:rsidP="006B6C08">
      <w:pPr>
        <w:pStyle w:val="NoSpacing"/>
        <w:ind w:left="720" w:hanging="720"/>
        <w:jc w:val="both"/>
        <w:rPr>
          <w:rFonts w:cs="Arial"/>
          <w:sz w:val="24"/>
          <w:szCs w:val="24"/>
        </w:rPr>
      </w:pPr>
      <w:r>
        <w:rPr>
          <w:rFonts w:cs="Arial"/>
          <w:sz w:val="24"/>
          <w:szCs w:val="24"/>
        </w:rPr>
        <w:t>5.4.2.2</w:t>
      </w:r>
      <w:r w:rsidR="001B369B">
        <w:rPr>
          <w:rFonts w:cs="Arial"/>
          <w:sz w:val="24"/>
          <w:szCs w:val="24"/>
        </w:rPr>
        <w:t>Enrollment Records</w:t>
      </w:r>
      <w:r w:rsidR="008A06D0" w:rsidRPr="005774B0">
        <w:rPr>
          <w:rFonts w:cs="Arial"/>
          <w:sz w:val="24"/>
          <w:szCs w:val="24"/>
        </w:rPr>
        <w:t xml:space="preserve"> for inactive clients, </w:t>
      </w:r>
      <w:r w:rsidR="001B369B">
        <w:rPr>
          <w:rFonts w:cs="Arial"/>
          <w:sz w:val="24"/>
          <w:szCs w:val="24"/>
        </w:rPr>
        <w:t>logbooks for inactive clients</w:t>
      </w:r>
      <w:r w:rsidR="008A06D0" w:rsidRPr="005774B0">
        <w:rPr>
          <w:rFonts w:cs="Arial"/>
          <w:sz w:val="24"/>
          <w:szCs w:val="24"/>
        </w:rPr>
        <w:t xml:space="preserve">, and records for active clients from previous years’ of </w:t>
      </w:r>
      <w:r w:rsidR="006B6C08">
        <w:rPr>
          <w:rFonts w:cs="Arial"/>
          <w:sz w:val="24"/>
          <w:szCs w:val="24"/>
        </w:rPr>
        <w:t>behavioral intervention services</w:t>
      </w:r>
      <w:r w:rsidR="008A06D0" w:rsidRPr="005774B0">
        <w:rPr>
          <w:rFonts w:cs="Arial"/>
          <w:sz w:val="24"/>
          <w:szCs w:val="24"/>
        </w:rPr>
        <w:t xml:space="preserve"> are stored offsite and managed through a reputable, ISO 9001:2008 Certified third party agent, Derby Records Management, FZ LLC.  </w:t>
      </w:r>
    </w:p>
    <w:p w:rsidR="008A06D0" w:rsidRPr="00125B70" w:rsidRDefault="008A06D0" w:rsidP="00E571DE">
      <w:pPr>
        <w:pStyle w:val="NoSpacing"/>
      </w:pPr>
    </w:p>
    <w:p w:rsidR="008A06D0" w:rsidRPr="005774B0" w:rsidRDefault="00C266EA" w:rsidP="00E571DE">
      <w:pPr>
        <w:pStyle w:val="NoSpacing"/>
        <w:ind w:left="720" w:hanging="720"/>
        <w:jc w:val="both"/>
        <w:rPr>
          <w:rFonts w:cs="Arial"/>
          <w:sz w:val="24"/>
          <w:szCs w:val="24"/>
        </w:rPr>
      </w:pPr>
      <w:r>
        <w:rPr>
          <w:rFonts w:cs="Arial"/>
          <w:sz w:val="24"/>
          <w:szCs w:val="24"/>
        </w:rPr>
        <w:t>5.4.2.3</w:t>
      </w:r>
      <w:r w:rsidR="008A06D0" w:rsidRPr="005774B0">
        <w:rPr>
          <w:rFonts w:cs="Arial"/>
          <w:sz w:val="24"/>
          <w:szCs w:val="24"/>
        </w:rPr>
        <w:t xml:space="preserve">The Center maintains a signed contract with Derby Records Management which includes the appropriate protection and safeguarding of confidential </w:t>
      </w:r>
      <w:r w:rsidR="00125B70">
        <w:rPr>
          <w:rFonts w:cs="Arial"/>
          <w:sz w:val="24"/>
          <w:szCs w:val="24"/>
        </w:rPr>
        <w:t>client</w:t>
      </w:r>
      <w:r w:rsidR="008A06D0" w:rsidRPr="005774B0">
        <w:rPr>
          <w:rFonts w:cs="Arial"/>
          <w:sz w:val="24"/>
          <w:szCs w:val="24"/>
        </w:rPr>
        <w:t xml:space="preserve"> records.  </w:t>
      </w:r>
      <w:r w:rsidR="00125B70">
        <w:rPr>
          <w:rFonts w:cs="Arial"/>
          <w:sz w:val="24"/>
          <w:szCs w:val="24"/>
        </w:rPr>
        <w:t>Client</w:t>
      </w:r>
      <w:r w:rsidR="008A06D0" w:rsidRPr="005774B0">
        <w:rPr>
          <w:rFonts w:cs="Arial"/>
          <w:sz w:val="24"/>
          <w:szCs w:val="24"/>
        </w:rPr>
        <w:t xml:space="preserve"> records stored offsite</w:t>
      </w:r>
      <w:r w:rsidR="00125B70">
        <w:rPr>
          <w:rFonts w:cs="Arial"/>
          <w:sz w:val="24"/>
          <w:szCs w:val="24"/>
        </w:rPr>
        <w:t xml:space="preserve"> are</w:t>
      </w:r>
      <w:r w:rsidR="00125B70" w:rsidRPr="005774B0">
        <w:rPr>
          <w:rFonts w:cs="Arial"/>
          <w:sz w:val="24"/>
          <w:szCs w:val="24"/>
        </w:rPr>
        <w:t xml:space="preserve"> stored on the Derby Records Management premises, located in the International Media Production Fre</w:t>
      </w:r>
      <w:r w:rsidR="00125B70">
        <w:rPr>
          <w:rFonts w:cs="Arial"/>
          <w:sz w:val="24"/>
          <w:szCs w:val="24"/>
        </w:rPr>
        <w:t>e Zone (IMPZ) in Dubai, UAE and</w:t>
      </w:r>
      <w:r w:rsidR="008A06D0" w:rsidRPr="005774B0">
        <w:rPr>
          <w:rFonts w:cs="Arial"/>
          <w:sz w:val="24"/>
          <w:szCs w:val="24"/>
        </w:rPr>
        <w:t xml:space="preserve"> are individually identified with barcodes for easy and secure identification.  </w:t>
      </w:r>
    </w:p>
    <w:p w:rsidR="008A06D0" w:rsidRPr="00125B70" w:rsidRDefault="008A06D0" w:rsidP="00E571DE">
      <w:pPr>
        <w:pStyle w:val="NoSpacing"/>
      </w:pPr>
    </w:p>
    <w:p w:rsidR="008A06D0" w:rsidRPr="005774B0" w:rsidRDefault="00C266EA" w:rsidP="00E571DE">
      <w:pPr>
        <w:pStyle w:val="NoSpacing"/>
        <w:ind w:left="720" w:hanging="720"/>
        <w:jc w:val="both"/>
        <w:rPr>
          <w:rFonts w:cs="Arial"/>
          <w:sz w:val="24"/>
          <w:szCs w:val="24"/>
        </w:rPr>
      </w:pPr>
      <w:r>
        <w:rPr>
          <w:rFonts w:cs="Arial"/>
          <w:sz w:val="24"/>
          <w:szCs w:val="24"/>
        </w:rPr>
        <w:t>5.4.2.4</w:t>
      </w:r>
      <w:r w:rsidR="008A06D0" w:rsidRPr="005774B0">
        <w:rPr>
          <w:rFonts w:cs="Arial"/>
          <w:sz w:val="24"/>
          <w:szCs w:val="24"/>
        </w:rPr>
        <w:t xml:space="preserve">Access to and retrieval of the </w:t>
      </w:r>
      <w:r w:rsidR="00125B70">
        <w:rPr>
          <w:rFonts w:cs="Arial"/>
          <w:sz w:val="24"/>
          <w:szCs w:val="24"/>
        </w:rPr>
        <w:t>client</w:t>
      </w:r>
      <w:r w:rsidR="008A06D0" w:rsidRPr="005774B0">
        <w:rPr>
          <w:rFonts w:cs="Arial"/>
          <w:sz w:val="24"/>
          <w:szCs w:val="24"/>
        </w:rPr>
        <w:t xml:space="preserve"> records stored offsite has been granted to the authorized agents for </w:t>
      </w:r>
      <w:r w:rsidR="00125B70">
        <w:rPr>
          <w:rFonts w:cs="Arial"/>
          <w:sz w:val="24"/>
          <w:szCs w:val="24"/>
        </w:rPr>
        <w:t>MLC</w:t>
      </w:r>
      <w:r w:rsidR="008A06D0" w:rsidRPr="005774B0">
        <w:rPr>
          <w:rFonts w:cs="Arial"/>
          <w:sz w:val="24"/>
          <w:szCs w:val="24"/>
        </w:rPr>
        <w:t xml:space="preserve">, which includes the </w:t>
      </w:r>
      <w:r w:rsidR="00125B70">
        <w:rPr>
          <w:rFonts w:cs="Arial"/>
          <w:sz w:val="24"/>
          <w:szCs w:val="24"/>
        </w:rPr>
        <w:t>Enrollment Record Custodians</w:t>
      </w:r>
      <w:r w:rsidR="008A06D0" w:rsidRPr="005774B0">
        <w:rPr>
          <w:rFonts w:cs="Arial"/>
          <w:sz w:val="24"/>
          <w:szCs w:val="24"/>
        </w:rPr>
        <w:t>.</w:t>
      </w:r>
    </w:p>
    <w:p w:rsidR="008A06D0" w:rsidRPr="00C266EA" w:rsidRDefault="008A06D0" w:rsidP="00E571DE">
      <w:pPr>
        <w:pStyle w:val="NoSpacing"/>
      </w:pPr>
    </w:p>
    <w:p w:rsidR="00125B70" w:rsidRPr="00744C8F" w:rsidRDefault="00C266EA" w:rsidP="00E571DE">
      <w:pPr>
        <w:pStyle w:val="NoSpacing"/>
        <w:ind w:left="720" w:hanging="720"/>
        <w:jc w:val="both"/>
        <w:rPr>
          <w:rFonts w:asciiTheme="minorBidi" w:hAnsiTheme="minorBidi" w:cstheme="minorBidi"/>
          <w:sz w:val="24"/>
          <w:szCs w:val="24"/>
        </w:rPr>
      </w:pPr>
      <w:r>
        <w:rPr>
          <w:rFonts w:asciiTheme="minorBidi" w:hAnsiTheme="minorBidi" w:cstheme="minorBidi"/>
          <w:sz w:val="24"/>
          <w:szCs w:val="24"/>
        </w:rPr>
        <w:t>5.4.2.5</w:t>
      </w:r>
      <w:r w:rsidR="00125B70">
        <w:rPr>
          <w:rFonts w:asciiTheme="minorBidi" w:hAnsiTheme="minorBidi" w:cstheme="minorBidi"/>
          <w:sz w:val="24"/>
          <w:szCs w:val="24"/>
        </w:rPr>
        <w:t>Client records</w:t>
      </w:r>
      <w:r w:rsidR="00125B70" w:rsidRPr="00744C8F">
        <w:rPr>
          <w:rFonts w:asciiTheme="minorBidi" w:hAnsiTheme="minorBidi" w:cstheme="minorBidi"/>
          <w:sz w:val="24"/>
          <w:szCs w:val="24"/>
        </w:rPr>
        <w:t xml:space="preserve"> stored offsite are provided with a barcode and indexed with file description and </w:t>
      </w:r>
      <w:r w:rsidR="00125B70">
        <w:rPr>
          <w:rFonts w:asciiTheme="minorBidi" w:hAnsiTheme="minorBidi" w:cstheme="minorBidi"/>
          <w:sz w:val="24"/>
          <w:szCs w:val="24"/>
        </w:rPr>
        <w:t>MLC</w:t>
      </w:r>
      <w:r w:rsidR="00125B70" w:rsidRPr="00744C8F">
        <w:rPr>
          <w:rFonts w:asciiTheme="minorBidi" w:hAnsiTheme="minorBidi" w:cstheme="minorBidi"/>
          <w:sz w:val="24"/>
          <w:szCs w:val="24"/>
        </w:rPr>
        <w:t xml:space="preserve"> Code for easy tracking and retrieval. Coding of files will follow the matrix provided below:-</w:t>
      </w:r>
    </w:p>
    <w:p w:rsidR="00125B70" w:rsidRPr="00125B70" w:rsidRDefault="00125B70" w:rsidP="00E571DE">
      <w:pPr>
        <w:pStyle w:val="NoSpacing"/>
      </w:pPr>
    </w:p>
    <w:p w:rsidR="00125B70" w:rsidRPr="00744C8F" w:rsidRDefault="00125B70" w:rsidP="00E571DE">
      <w:pPr>
        <w:pStyle w:val="NoSpacing"/>
        <w:numPr>
          <w:ilvl w:val="0"/>
          <w:numId w:val="4"/>
        </w:numPr>
        <w:jc w:val="both"/>
        <w:rPr>
          <w:rFonts w:asciiTheme="minorBidi" w:hAnsiTheme="minorBidi" w:cstheme="minorBidi"/>
          <w:sz w:val="24"/>
          <w:szCs w:val="24"/>
        </w:rPr>
      </w:pPr>
      <w:r w:rsidRPr="00744C8F">
        <w:rPr>
          <w:rFonts w:asciiTheme="minorBidi" w:hAnsiTheme="minorBidi" w:cstheme="minorBidi"/>
          <w:sz w:val="24"/>
          <w:szCs w:val="24"/>
        </w:rPr>
        <w:lastRenderedPageBreak/>
        <w:t xml:space="preserve">Inactive </w:t>
      </w:r>
      <w:r>
        <w:rPr>
          <w:rFonts w:asciiTheme="minorBidi" w:hAnsiTheme="minorBidi" w:cstheme="minorBidi"/>
          <w:sz w:val="24"/>
          <w:szCs w:val="24"/>
        </w:rPr>
        <w:t xml:space="preserve">Enrollment </w:t>
      </w:r>
      <w:r w:rsidRPr="00744C8F">
        <w:rPr>
          <w:rFonts w:asciiTheme="minorBidi" w:hAnsiTheme="minorBidi" w:cstheme="minorBidi"/>
          <w:sz w:val="24"/>
          <w:szCs w:val="24"/>
        </w:rPr>
        <w:t xml:space="preserve">Record: </w:t>
      </w:r>
      <w:r w:rsidRPr="00744C8F">
        <w:rPr>
          <w:rFonts w:asciiTheme="minorBidi" w:hAnsiTheme="minorBidi" w:cstheme="minorBidi"/>
          <w:sz w:val="24"/>
          <w:szCs w:val="24"/>
        </w:rPr>
        <w:tab/>
      </w:r>
    </w:p>
    <w:p w:rsidR="00125B70" w:rsidRPr="00744C8F" w:rsidRDefault="00125B70" w:rsidP="00E571DE">
      <w:pPr>
        <w:pStyle w:val="NoSpacing"/>
        <w:ind w:left="1440"/>
        <w:jc w:val="both"/>
        <w:rPr>
          <w:rFonts w:asciiTheme="minorBidi" w:hAnsiTheme="minorBidi" w:cstheme="minorBidi"/>
          <w:i/>
          <w:sz w:val="24"/>
          <w:szCs w:val="24"/>
        </w:rPr>
      </w:pPr>
      <w:r w:rsidRPr="00744C8F">
        <w:rPr>
          <w:rFonts w:asciiTheme="minorBidi" w:hAnsiTheme="minorBidi" w:cstheme="minorBidi"/>
          <w:i/>
          <w:sz w:val="24"/>
          <w:szCs w:val="24"/>
        </w:rPr>
        <w:t>Client Last Name, Client First Name</w:t>
      </w:r>
    </w:p>
    <w:p w:rsidR="00125B70" w:rsidRPr="00744C8F" w:rsidRDefault="00125B70" w:rsidP="00E571DE">
      <w:pPr>
        <w:pStyle w:val="NoSpacing"/>
        <w:ind w:left="1440"/>
        <w:jc w:val="both"/>
        <w:rPr>
          <w:rFonts w:asciiTheme="minorBidi" w:hAnsiTheme="minorBidi" w:cstheme="minorBidi"/>
          <w:b/>
          <w:sz w:val="24"/>
          <w:szCs w:val="24"/>
        </w:rPr>
      </w:pPr>
      <w:r>
        <w:rPr>
          <w:rFonts w:asciiTheme="minorBidi" w:hAnsiTheme="minorBidi" w:cstheme="minorBidi"/>
          <w:i/>
          <w:sz w:val="24"/>
          <w:szCs w:val="24"/>
        </w:rPr>
        <w:t>ENR</w:t>
      </w:r>
      <w:r w:rsidRPr="00744C8F">
        <w:rPr>
          <w:rFonts w:asciiTheme="minorBidi" w:hAnsiTheme="minorBidi" w:cstheme="minorBidi"/>
          <w:i/>
          <w:sz w:val="24"/>
          <w:szCs w:val="24"/>
        </w:rPr>
        <w:t xml:space="preserve"># - year – </w:t>
      </w:r>
      <w:r>
        <w:rPr>
          <w:rFonts w:asciiTheme="minorBidi" w:hAnsiTheme="minorBidi" w:cstheme="minorBidi"/>
          <w:i/>
          <w:sz w:val="24"/>
          <w:szCs w:val="24"/>
        </w:rPr>
        <w:t>MLC/ER</w:t>
      </w:r>
    </w:p>
    <w:p w:rsidR="00125B70" w:rsidRPr="00C266EA" w:rsidRDefault="00125B70" w:rsidP="00E571DE">
      <w:pPr>
        <w:pStyle w:val="NoSpacing"/>
      </w:pPr>
    </w:p>
    <w:p w:rsidR="00125B70" w:rsidRPr="00744C8F" w:rsidRDefault="00125B70" w:rsidP="004B5C33">
      <w:pPr>
        <w:pStyle w:val="NoSpacing"/>
        <w:numPr>
          <w:ilvl w:val="0"/>
          <w:numId w:val="4"/>
        </w:numPr>
        <w:jc w:val="both"/>
        <w:rPr>
          <w:rFonts w:asciiTheme="minorBidi" w:hAnsiTheme="minorBidi" w:cstheme="minorBidi"/>
          <w:sz w:val="24"/>
          <w:szCs w:val="24"/>
        </w:rPr>
      </w:pPr>
      <w:r w:rsidRPr="00744C8F">
        <w:rPr>
          <w:rFonts w:asciiTheme="minorBidi" w:hAnsiTheme="minorBidi" w:cstheme="minorBidi"/>
          <w:sz w:val="24"/>
          <w:szCs w:val="24"/>
        </w:rPr>
        <w:t xml:space="preserve">Inactive </w:t>
      </w:r>
      <w:r w:rsidR="004B5C33">
        <w:rPr>
          <w:rFonts w:asciiTheme="minorBidi" w:hAnsiTheme="minorBidi" w:cstheme="minorBidi"/>
          <w:sz w:val="24"/>
          <w:szCs w:val="24"/>
        </w:rPr>
        <w:t>Behavioral Intervention</w:t>
      </w:r>
      <w:r>
        <w:rPr>
          <w:rFonts w:asciiTheme="minorBidi" w:hAnsiTheme="minorBidi" w:cstheme="minorBidi"/>
          <w:sz w:val="24"/>
          <w:szCs w:val="24"/>
        </w:rPr>
        <w:t xml:space="preserve"> L</w:t>
      </w:r>
      <w:r w:rsidRPr="00744C8F">
        <w:rPr>
          <w:rFonts w:asciiTheme="minorBidi" w:hAnsiTheme="minorBidi" w:cstheme="minorBidi"/>
          <w:sz w:val="24"/>
          <w:szCs w:val="24"/>
        </w:rPr>
        <w:t xml:space="preserve">ogbook: </w:t>
      </w:r>
      <w:r w:rsidRPr="00744C8F">
        <w:rPr>
          <w:rFonts w:asciiTheme="minorBidi" w:hAnsiTheme="minorBidi" w:cstheme="minorBidi"/>
          <w:sz w:val="24"/>
          <w:szCs w:val="24"/>
        </w:rPr>
        <w:tab/>
      </w:r>
      <w:r w:rsidRPr="00744C8F">
        <w:rPr>
          <w:rFonts w:asciiTheme="minorBidi" w:hAnsiTheme="minorBidi" w:cstheme="minorBidi"/>
          <w:sz w:val="24"/>
          <w:szCs w:val="24"/>
        </w:rPr>
        <w:tab/>
      </w:r>
    </w:p>
    <w:p w:rsidR="00125B70" w:rsidRPr="00744C8F" w:rsidRDefault="00125B70" w:rsidP="00E571DE">
      <w:pPr>
        <w:pStyle w:val="NoSpacing"/>
        <w:ind w:left="1440"/>
        <w:jc w:val="both"/>
        <w:rPr>
          <w:rFonts w:asciiTheme="minorBidi" w:hAnsiTheme="minorBidi" w:cstheme="minorBidi"/>
          <w:i/>
          <w:sz w:val="24"/>
          <w:szCs w:val="24"/>
        </w:rPr>
      </w:pPr>
      <w:r w:rsidRPr="00744C8F">
        <w:rPr>
          <w:rFonts w:asciiTheme="minorBidi" w:hAnsiTheme="minorBidi" w:cstheme="minorBidi"/>
          <w:i/>
          <w:sz w:val="24"/>
          <w:szCs w:val="24"/>
        </w:rPr>
        <w:t>Client Last Name, Client First Name</w:t>
      </w:r>
    </w:p>
    <w:p w:rsidR="00125B70" w:rsidRPr="00744C8F" w:rsidRDefault="00125B70" w:rsidP="00E571DE">
      <w:pPr>
        <w:pStyle w:val="NoSpacing"/>
        <w:ind w:left="1440"/>
        <w:jc w:val="both"/>
        <w:rPr>
          <w:rFonts w:asciiTheme="minorBidi" w:hAnsiTheme="minorBidi" w:cstheme="minorBidi"/>
          <w:sz w:val="24"/>
          <w:szCs w:val="24"/>
        </w:rPr>
      </w:pPr>
      <w:r>
        <w:rPr>
          <w:rFonts w:asciiTheme="minorBidi" w:hAnsiTheme="minorBidi" w:cstheme="minorBidi"/>
          <w:i/>
          <w:sz w:val="24"/>
          <w:szCs w:val="24"/>
        </w:rPr>
        <w:t>ENR</w:t>
      </w:r>
      <w:r w:rsidRPr="00744C8F">
        <w:rPr>
          <w:rFonts w:asciiTheme="minorBidi" w:hAnsiTheme="minorBidi" w:cstheme="minorBidi"/>
          <w:i/>
          <w:sz w:val="24"/>
          <w:szCs w:val="24"/>
        </w:rPr>
        <w:t xml:space="preserve"># - year – </w:t>
      </w:r>
      <w:r>
        <w:rPr>
          <w:rFonts w:asciiTheme="minorBidi" w:hAnsiTheme="minorBidi" w:cstheme="minorBidi"/>
          <w:i/>
          <w:sz w:val="24"/>
          <w:szCs w:val="24"/>
        </w:rPr>
        <w:t>MLC</w:t>
      </w:r>
      <w:r w:rsidRPr="00744C8F">
        <w:rPr>
          <w:rFonts w:asciiTheme="minorBidi" w:hAnsiTheme="minorBidi" w:cstheme="minorBidi"/>
          <w:i/>
          <w:sz w:val="24"/>
          <w:szCs w:val="24"/>
        </w:rPr>
        <w:t>/</w:t>
      </w:r>
      <w:r>
        <w:rPr>
          <w:rFonts w:asciiTheme="minorBidi" w:hAnsiTheme="minorBidi" w:cstheme="minorBidi"/>
          <w:i/>
          <w:sz w:val="24"/>
          <w:szCs w:val="24"/>
        </w:rPr>
        <w:t>ABA</w:t>
      </w:r>
      <w:r w:rsidRPr="00744C8F">
        <w:rPr>
          <w:rFonts w:asciiTheme="minorBidi" w:hAnsiTheme="minorBidi" w:cstheme="minorBidi"/>
          <w:i/>
          <w:sz w:val="24"/>
          <w:szCs w:val="24"/>
        </w:rPr>
        <w:t>LB</w:t>
      </w:r>
    </w:p>
    <w:p w:rsidR="00125B70" w:rsidRPr="00C266EA" w:rsidRDefault="00125B70" w:rsidP="00E571DE">
      <w:pPr>
        <w:pStyle w:val="NoSpacing"/>
      </w:pPr>
    </w:p>
    <w:p w:rsidR="00125B70" w:rsidRPr="00744C8F" w:rsidRDefault="00125B70" w:rsidP="00E571DE">
      <w:pPr>
        <w:pStyle w:val="NoSpacing"/>
        <w:numPr>
          <w:ilvl w:val="0"/>
          <w:numId w:val="4"/>
        </w:numPr>
        <w:jc w:val="both"/>
        <w:rPr>
          <w:rFonts w:asciiTheme="minorBidi" w:hAnsiTheme="minorBidi" w:cstheme="minorBidi"/>
          <w:sz w:val="24"/>
          <w:szCs w:val="24"/>
        </w:rPr>
      </w:pPr>
      <w:r w:rsidRPr="00744C8F">
        <w:rPr>
          <w:rFonts w:asciiTheme="minorBidi" w:hAnsiTheme="minorBidi" w:cstheme="minorBidi"/>
          <w:sz w:val="24"/>
          <w:szCs w:val="24"/>
        </w:rPr>
        <w:t xml:space="preserve">Inactive </w:t>
      </w:r>
      <w:r>
        <w:rPr>
          <w:rFonts w:asciiTheme="minorBidi" w:hAnsiTheme="minorBidi" w:cstheme="minorBidi"/>
          <w:sz w:val="24"/>
          <w:szCs w:val="24"/>
        </w:rPr>
        <w:t>MLA L</w:t>
      </w:r>
      <w:r w:rsidRPr="00744C8F">
        <w:rPr>
          <w:rFonts w:asciiTheme="minorBidi" w:hAnsiTheme="minorBidi" w:cstheme="minorBidi"/>
          <w:sz w:val="24"/>
          <w:szCs w:val="24"/>
        </w:rPr>
        <w:t xml:space="preserve">ogbook: </w:t>
      </w:r>
      <w:r w:rsidRPr="00744C8F">
        <w:rPr>
          <w:rFonts w:asciiTheme="minorBidi" w:hAnsiTheme="minorBidi" w:cstheme="minorBidi"/>
          <w:sz w:val="24"/>
          <w:szCs w:val="24"/>
        </w:rPr>
        <w:tab/>
      </w:r>
      <w:r w:rsidRPr="00744C8F">
        <w:rPr>
          <w:rFonts w:asciiTheme="minorBidi" w:hAnsiTheme="minorBidi" w:cstheme="minorBidi"/>
          <w:sz w:val="24"/>
          <w:szCs w:val="24"/>
        </w:rPr>
        <w:tab/>
      </w:r>
    </w:p>
    <w:p w:rsidR="00125B70" w:rsidRPr="00744C8F" w:rsidRDefault="00125B70" w:rsidP="00E571DE">
      <w:pPr>
        <w:pStyle w:val="NoSpacing"/>
        <w:ind w:left="1440"/>
        <w:jc w:val="both"/>
        <w:rPr>
          <w:rFonts w:asciiTheme="minorBidi" w:hAnsiTheme="minorBidi" w:cstheme="minorBidi"/>
          <w:i/>
          <w:sz w:val="24"/>
          <w:szCs w:val="24"/>
        </w:rPr>
      </w:pPr>
      <w:r w:rsidRPr="00744C8F">
        <w:rPr>
          <w:rFonts w:asciiTheme="minorBidi" w:hAnsiTheme="minorBidi" w:cstheme="minorBidi"/>
          <w:i/>
          <w:sz w:val="24"/>
          <w:szCs w:val="24"/>
        </w:rPr>
        <w:t>Client Last Name, Client First Name</w:t>
      </w:r>
    </w:p>
    <w:p w:rsidR="00125B70" w:rsidRPr="00744C8F" w:rsidRDefault="00125B70" w:rsidP="00E571DE">
      <w:pPr>
        <w:pStyle w:val="NoSpacing"/>
        <w:ind w:left="1440"/>
        <w:jc w:val="both"/>
        <w:rPr>
          <w:rFonts w:asciiTheme="minorBidi" w:hAnsiTheme="minorBidi" w:cstheme="minorBidi"/>
          <w:sz w:val="24"/>
          <w:szCs w:val="24"/>
        </w:rPr>
      </w:pPr>
      <w:r>
        <w:rPr>
          <w:rFonts w:asciiTheme="minorBidi" w:hAnsiTheme="minorBidi" w:cstheme="minorBidi"/>
          <w:i/>
          <w:sz w:val="24"/>
          <w:szCs w:val="24"/>
        </w:rPr>
        <w:t>ENR</w:t>
      </w:r>
      <w:r w:rsidRPr="00744C8F">
        <w:rPr>
          <w:rFonts w:asciiTheme="minorBidi" w:hAnsiTheme="minorBidi" w:cstheme="minorBidi"/>
          <w:i/>
          <w:sz w:val="24"/>
          <w:szCs w:val="24"/>
        </w:rPr>
        <w:t xml:space="preserve"># - year – </w:t>
      </w:r>
      <w:r>
        <w:rPr>
          <w:rFonts w:asciiTheme="minorBidi" w:hAnsiTheme="minorBidi" w:cstheme="minorBidi"/>
          <w:i/>
          <w:sz w:val="24"/>
          <w:szCs w:val="24"/>
        </w:rPr>
        <w:t>MLC</w:t>
      </w:r>
      <w:r w:rsidRPr="00744C8F">
        <w:rPr>
          <w:rFonts w:asciiTheme="minorBidi" w:hAnsiTheme="minorBidi" w:cstheme="minorBidi"/>
          <w:i/>
          <w:sz w:val="24"/>
          <w:szCs w:val="24"/>
        </w:rPr>
        <w:t>/</w:t>
      </w:r>
      <w:r>
        <w:rPr>
          <w:rFonts w:asciiTheme="minorBidi" w:hAnsiTheme="minorBidi" w:cstheme="minorBidi"/>
          <w:i/>
          <w:sz w:val="24"/>
          <w:szCs w:val="24"/>
        </w:rPr>
        <w:t>MLA</w:t>
      </w:r>
      <w:r w:rsidRPr="00744C8F">
        <w:rPr>
          <w:rFonts w:asciiTheme="minorBidi" w:hAnsiTheme="minorBidi" w:cstheme="minorBidi"/>
          <w:i/>
          <w:sz w:val="24"/>
          <w:szCs w:val="24"/>
        </w:rPr>
        <w:t>LB</w:t>
      </w:r>
    </w:p>
    <w:p w:rsidR="00125B70" w:rsidRPr="00C266EA" w:rsidRDefault="00125B70" w:rsidP="00E571DE">
      <w:pPr>
        <w:pStyle w:val="NoSpacing"/>
      </w:pPr>
    </w:p>
    <w:p w:rsidR="00125B70" w:rsidRPr="00744C8F" w:rsidRDefault="006B6C08" w:rsidP="006B6C08">
      <w:pPr>
        <w:pStyle w:val="NoSpacing"/>
        <w:numPr>
          <w:ilvl w:val="0"/>
          <w:numId w:val="4"/>
        </w:numPr>
        <w:jc w:val="both"/>
        <w:rPr>
          <w:rFonts w:asciiTheme="minorBidi" w:hAnsiTheme="minorBidi" w:cstheme="minorBidi"/>
          <w:sz w:val="24"/>
          <w:szCs w:val="24"/>
        </w:rPr>
      </w:pPr>
      <w:r>
        <w:rPr>
          <w:rFonts w:asciiTheme="minorBidi" w:hAnsiTheme="minorBidi" w:cstheme="minorBidi"/>
          <w:sz w:val="24"/>
          <w:szCs w:val="24"/>
        </w:rPr>
        <w:t>Behavioral intervention r</w:t>
      </w:r>
      <w:r w:rsidR="00125B70">
        <w:rPr>
          <w:rFonts w:asciiTheme="minorBidi" w:hAnsiTheme="minorBidi" w:cstheme="minorBidi"/>
          <w:sz w:val="24"/>
          <w:szCs w:val="24"/>
        </w:rPr>
        <w:t>ecords from previous y</w:t>
      </w:r>
      <w:r w:rsidR="00125B70" w:rsidRPr="00744C8F">
        <w:rPr>
          <w:rFonts w:asciiTheme="minorBidi" w:hAnsiTheme="minorBidi" w:cstheme="minorBidi"/>
          <w:sz w:val="24"/>
          <w:szCs w:val="24"/>
        </w:rPr>
        <w:t xml:space="preserve">ears of </w:t>
      </w:r>
      <w:r>
        <w:rPr>
          <w:rFonts w:asciiTheme="minorBidi" w:hAnsiTheme="minorBidi" w:cstheme="minorBidi"/>
          <w:sz w:val="24"/>
          <w:szCs w:val="24"/>
        </w:rPr>
        <w:t>intervention sessions</w:t>
      </w:r>
      <w:r w:rsidR="00125B70" w:rsidRPr="00744C8F">
        <w:rPr>
          <w:rFonts w:asciiTheme="minorBidi" w:hAnsiTheme="minorBidi" w:cstheme="minorBidi"/>
          <w:sz w:val="24"/>
          <w:szCs w:val="24"/>
        </w:rPr>
        <w:t xml:space="preserve"> (Active or Inactive </w:t>
      </w:r>
      <w:r>
        <w:rPr>
          <w:rFonts w:asciiTheme="minorBidi" w:hAnsiTheme="minorBidi" w:cstheme="minorBidi"/>
          <w:sz w:val="24"/>
          <w:szCs w:val="24"/>
        </w:rPr>
        <w:t>c</w:t>
      </w:r>
      <w:r w:rsidR="00125B70" w:rsidRPr="00744C8F">
        <w:rPr>
          <w:rFonts w:asciiTheme="minorBidi" w:hAnsiTheme="minorBidi" w:cstheme="minorBidi"/>
          <w:sz w:val="24"/>
          <w:szCs w:val="24"/>
        </w:rPr>
        <w:t xml:space="preserve">lients): </w:t>
      </w:r>
    </w:p>
    <w:p w:rsidR="00125B70" w:rsidRPr="00744C8F" w:rsidRDefault="00125B70" w:rsidP="00E571DE">
      <w:pPr>
        <w:pStyle w:val="NoSpacing"/>
        <w:ind w:left="1440"/>
        <w:jc w:val="both"/>
        <w:rPr>
          <w:rFonts w:asciiTheme="minorBidi" w:hAnsiTheme="minorBidi" w:cstheme="minorBidi"/>
          <w:i/>
          <w:sz w:val="24"/>
          <w:szCs w:val="24"/>
        </w:rPr>
      </w:pPr>
      <w:r w:rsidRPr="00744C8F">
        <w:rPr>
          <w:rFonts w:asciiTheme="minorBidi" w:hAnsiTheme="minorBidi" w:cstheme="minorBidi"/>
          <w:i/>
          <w:sz w:val="24"/>
          <w:szCs w:val="24"/>
        </w:rPr>
        <w:t>Client Last Name, Client First Name</w:t>
      </w:r>
    </w:p>
    <w:p w:rsidR="00125B70" w:rsidRPr="00C42103" w:rsidRDefault="00125B70" w:rsidP="00E571DE">
      <w:pPr>
        <w:pStyle w:val="NoSpacing"/>
        <w:ind w:left="1440"/>
        <w:jc w:val="both"/>
        <w:rPr>
          <w:rFonts w:asciiTheme="minorBidi" w:hAnsiTheme="minorBidi" w:cstheme="minorBidi"/>
          <w:i/>
          <w:sz w:val="24"/>
          <w:szCs w:val="24"/>
        </w:rPr>
      </w:pPr>
      <w:r>
        <w:rPr>
          <w:rFonts w:asciiTheme="minorBidi" w:hAnsiTheme="minorBidi" w:cstheme="minorBidi"/>
          <w:i/>
          <w:sz w:val="24"/>
          <w:szCs w:val="24"/>
        </w:rPr>
        <w:t>ENR</w:t>
      </w:r>
      <w:r w:rsidRPr="00744C8F">
        <w:rPr>
          <w:rFonts w:asciiTheme="minorBidi" w:hAnsiTheme="minorBidi" w:cstheme="minorBidi"/>
          <w:i/>
          <w:sz w:val="24"/>
          <w:szCs w:val="24"/>
        </w:rPr>
        <w:t xml:space="preserve"># - year – </w:t>
      </w:r>
      <w:r>
        <w:rPr>
          <w:rFonts w:asciiTheme="minorBidi" w:hAnsiTheme="minorBidi" w:cstheme="minorBidi"/>
          <w:i/>
          <w:sz w:val="24"/>
          <w:szCs w:val="24"/>
        </w:rPr>
        <w:t>MLC/ABA</w:t>
      </w:r>
    </w:p>
    <w:p w:rsidR="008A06D0" w:rsidRPr="00C266EA" w:rsidRDefault="008A06D0" w:rsidP="00E571DE">
      <w:pPr>
        <w:pStyle w:val="NoSpacing"/>
      </w:pPr>
    </w:p>
    <w:p w:rsidR="009F4E83" w:rsidRDefault="00C266EA" w:rsidP="006B6C08">
      <w:pPr>
        <w:pStyle w:val="NoSpacing"/>
        <w:ind w:left="720" w:hanging="720"/>
        <w:jc w:val="both"/>
        <w:rPr>
          <w:rFonts w:asciiTheme="minorBidi" w:hAnsiTheme="minorBidi" w:cstheme="minorBidi"/>
          <w:sz w:val="24"/>
          <w:szCs w:val="24"/>
        </w:rPr>
      </w:pPr>
      <w:r>
        <w:rPr>
          <w:rFonts w:cs="Arial"/>
          <w:sz w:val="24"/>
          <w:szCs w:val="24"/>
        </w:rPr>
        <w:t>5.4.2.6</w:t>
      </w:r>
      <w:r w:rsidR="00357489">
        <w:rPr>
          <w:rFonts w:cs="Arial"/>
          <w:sz w:val="24"/>
          <w:szCs w:val="24"/>
        </w:rPr>
        <w:t xml:space="preserve">An Index Report of the </w:t>
      </w:r>
      <w:r w:rsidR="00357489">
        <w:rPr>
          <w:rFonts w:asciiTheme="minorBidi" w:hAnsiTheme="minorBidi" w:cstheme="minorBidi"/>
          <w:sz w:val="24"/>
          <w:szCs w:val="24"/>
        </w:rPr>
        <w:t>client records</w:t>
      </w:r>
      <w:r w:rsidR="00357489" w:rsidRPr="00744C8F">
        <w:rPr>
          <w:rFonts w:asciiTheme="minorBidi" w:hAnsiTheme="minorBidi" w:cstheme="minorBidi"/>
          <w:sz w:val="24"/>
          <w:szCs w:val="24"/>
        </w:rPr>
        <w:t xml:space="preserve"> stored offsite</w:t>
      </w:r>
      <w:r w:rsidR="00357489">
        <w:rPr>
          <w:rFonts w:asciiTheme="minorBidi" w:hAnsiTheme="minorBidi" w:cstheme="minorBidi"/>
          <w:sz w:val="24"/>
          <w:szCs w:val="24"/>
        </w:rPr>
        <w:t xml:space="preserve"> is generated by Derby Records Management and sent to the Center Manager and QCBD.  The Index Reports will be saved on the company server in the ‘Client Relations’ folder which is only accessible by the QCBD, Center Manager and Client Relations </w:t>
      </w:r>
      <w:r w:rsidR="006B6C08">
        <w:rPr>
          <w:rFonts w:asciiTheme="minorBidi" w:hAnsiTheme="minorBidi" w:cstheme="minorBidi"/>
          <w:sz w:val="24"/>
          <w:szCs w:val="24"/>
        </w:rPr>
        <w:t>Administrators</w:t>
      </w:r>
      <w:r w:rsidR="00357489">
        <w:rPr>
          <w:rFonts w:asciiTheme="minorBidi" w:hAnsiTheme="minorBidi" w:cstheme="minorBidi"/>
          <w:sz w:val="24"/>
          <w:szCs w:val="24"/>
        </w:rPr>
        <w:t>.</w:t>
      </w:r>
    </w:p>
    <w:p w:rsidR="00357489" w:rsidRPr="00357489" w:rsidRDefault="00357489"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5.</w:t>
      </w:r>
      <w:r w:rsidR="00C266EA">
        <w:rPr>
          <w:rFonts w:cs="Arial"/>
          <w:sz w:val="24"/>
          <w:szCs w:val="24"/>
        </w:rPr>
        <w:t>4.2.7</w:t>
      </w:r>
      <w:r w:rsidRPr="005774B0">
        <w:rPr>
          <w:rFonts w:cs="Arial"/>
          <w:sz w:val="24"/>
          <w:szCs w:val="24"/>
        </w:rPr>
        <w:t xml:space="preserve">The following flowcharts describing the process for preparing, arranging collection and retrieval of offsite </w:t>
      </w:r>
      <w:r w:rsidR="00125B70">
        <w:rPr>
          <w:rFonts w:cs="Arial"/>
          <w:sz w:val="24"/>
          <w:szCs w:val="24"/>
        </w:rPr>
        <w:t>client</w:t>
      </w:r>
      <w:r w:rsidRPr="005774B0">
        <w:rPr>
          <w:rFonts w:cs="Arial"/>
          <w:sz w:val="24"/>
          <w:szCs w:val="24"/>
        </w:rPr>
        <w:t xml:space="preserve"> records have been provided at Attachment </w:t>
      </w:r>
      <w:r w:rsidR="00125B70">
        <w:rPr>
          <w:rFonts w:cs="Arial"/>
          <w:sz w:val="24"/>
          <w:szCs w:val="24"/>
        </w:rPr>
        <w:t>A</w:t>
      </w:r>
      <w:r w:rsidRPr="005774B0">
        <w:rPr>
          <w:rFonts w:cs="Arial"/>
          <w:sz w:val="24"/>
          <w:szCs w:val="24"/>
        </w:rPr>
        <w:t>:</w:t>
      </w:r>
    </w:p>
    <w:p w:rsidR="008A06D0" w:rsidRPr="005774B0" w:rsidRDefault="008A06D0" w:rsidP="00E571DE">
      <w:pPr>
        <w:pStyle w:val="NoSpacing"/>
        <w:numPr>
          <w:ilvl w:val="0"/>
          <w:numId w:val="31"/>
        </w:numPr>
        <w:jc w:val="both"/>
        <w:rPr>
          <w:rFonts w:cs="Arial"/>
          <w:sz w:val="24"/>
          <w:szCs w:val="24"/>
        </w:rPr>
      </w:pPr>
      <w:r w:rsidRPr="005774B0">
        <w:rPr>
          <w:rFonts w:cs="Arial"/>
          <w:sz w:val="24"/>
          <w:szCs w:val="24"/>
        </w:rPr>
        <w:t xml:space="preserve">Preparing </w:t>
      </w:r>
      <w:r w:rsidR="00125B70">
        <w:rPr>
          <w:rFonts w:cs="Arial"/>
          <w:sz w:val="24"/>
          <w:szCs w:val="24"/>
        </w:rPr>
        <w:t>Client Records</w:t>
      </w:r>
      <w:r w:rsidRPr="005774B0">
        <w:rPr>
          <w:rFonts w:cs="Arial"/>
          <w:sz w:val="24"/>
          <w:szCs w:val="24"/>
        </w:rPr>
        <w:t xml:space="preserve"> for Offsite Storage</w:t>
      </w:r>
    </w:p>
    <w:p w:rsidR="008A06D0" w:rsidRPr="005774B0" w:rsidRDefault="008A06D0" w:rsidP="00E571DE">
      <w:pPr>
        <w:pStyle w:val="NoSpacing"/>
        <w:numPr>
          <w:ilvl w:val="0"/>
          <w:numId w:val="31"/>
        </w:numPr>
        <w:jc w:val="both"/>
        <w:rPr>
          <w:rFonts w:cs="Arial"/>
          <w:sz w:val="24"/>
          <w:szCs w:val="24"/>
        </w:rPr>
      </w:pPr>
      <w:r w:rsidRPr="005774B0">
        <w:rPr>
          <w:rFonts w:cs="Arial"/>
          <w:sz w:val="24"/>
          <w:szCs w:val="24"/>
        </w:rPr>
        <w:t xml:space="preserve">Arranging Collection of </w:t>
      </w:r>
      <w:r w:rsidR="00125B70">
        <w:rPr>
          <w:rFonts w:cs="Arial"/>
          <w:sz w:val="24"/>
          <w:szCs w:val="24"/>
        </w:rPr>
        <w:t>Client</w:t>
      </w:r>
      <w:r w:rsidRPr="005774B0">
        <w:rPr>
          <w:rFonts w:cs="Arial"/>
          <w:sz w:val="24"/>
          <w:szCs w:val="24"/>
        </w:rPr>
        <w:t xml:space="preserve"> Records </w:t>
      </w:r>
      <w:r w:rsidR="009F4E83">
        <w:rPr>
          <w:rFonts w:cs="Arial"/>
          <w:sz w:val="24"/>
          <w:szCs w:val="24"/>
        </w:rPr>
        <w:t>for Offsite Storage</w:t>
      </w:r>
    </w:p>
    <w:p w:rsidR="008A06D0" w:rsidRPr="005774B0" w:rsidRDefault="008A06D0" w:rsidP="00E571DE">
      <w:pPr>
        <w:pStyle w:val="NoSpacing"/>
        <w:numPr>
          <w:ilvl w:val="0"/>
          <w:numId w:val="31"/>
        </w:numPr>
        <w:jc w:val="both"/>
        <w:rPr>
          <w:rFonts w:cs="Arial"/>
          <w:sz w:val="24"/>
          <w:szCs w:val="24"/>
        </w:rPr>
      </w:pPr>
      <w:r w:rsidRPr="005774B0">
        <w:rPr>
          <w:rFonts w:cs="Arial"/>
          <w:sz w:val="24"/>
          <w:szCs w:val="24"/>
        </w:rPr>
        <w:t xml:space="preserve">Retrieval of Offsite </w:t>
      </w:r>
      <w:r w:rsidR="00125B70">
        <w:rPr>
          <w:rFonts w:cs="Arial"/>
          <w:sz w:val="24"/>
          <w:szCs w:val="24"/>
        </w:rPr>
        <w:t>Client</w:t>
      </w:r>
      <w:r w:rsidRPr="005774B0">
        <w:rPr>
          <w:rFonts w:cs="Arial"/>
          <w:sz w:val="24"/>
          <w:szCs w:val="24"/>
        </w:rPr>
        <w:t xml:space="preserve"> Records</w:t>
      </w:r>
    </w:p>
    <w:p w:rsidR="008A06D0" w:rsidRDefault="008A06D0" w:rsidP="00E571DE">
      <w:pPr>
        <w:pStyle w:val="Heading2"/>
        <w:rPr>
          <w:rFonts w:cs="Arial"/>
          <w:szCs w:val="24"/>
        </w:rPr>
      </w:pPr>
      <w:bookmarkStart w:id="48" w:name="_Toc506103720"/>
      <w:bookmarkStart w:id="49" w:name="_Toc527637201"/>
      <w:r w:rsidRPr="005774B0">
        <w:rPr>
          <w:rFonts w:cs="Arial"/>
          <w:szCs w:val="24"/>
        </w:rPr>
        <w:t>5.</w:t>
      </w:r>
      <w:r w:rsidR="00C266EA">
        <w:rPr>
          <w:rFonts w:cs="Arial"/>
          <w:szCs w:val="24"/>
        </w:rPr>
        <w:t>5</w:t>
      </w:r>
      <w:r w:rsidRPr="005774B0">
        <w:rPr>
          <w:rFonts w:cs="Arial"/>
          <w:szCs w:val="24"/>
        </w:rPr>
        <w:tab/>
        <w:t xml:space="preserve">Confidentiality of </w:t>
      </w:r>
      <w:r w:rsidR="00125B70">
        <w:rPr>
          <w:rFonts w:cs="Arial"/>
          <w:szCs w:val="24"/>
        </w:rPr>
        <w:t>Client</w:t>
      </w:r>
      <w:r w:rsidRPr="005774B0">
        <w:rPr>
          <w:rFonts w:cs="Arial"/>
          <w:szCs w:val="24"/>
        </w:rPr>
        <w:t xml:space="preserve"> Records</w:t>
      </w:r>
      <w:bookmarkEnd w:id="48"/>
      <w:bookmarkEnd w:id="49"/>
    </w:p>
    <w:p w:rsidR="005100B0" w:rsidRDefault="005100B0" w:rsidP="00E571DE">
      <w:pPr>
        <w:pStyle w:val="Heading3"/>
      </w:pPr>
      <w:bookmarkStart w:id="50" w:name="_Toc527637202"/>
      <w:r>
        <w:t>5.</w:t>
      </w:r>
      <w:r w:rsidR="00C266EA">
        <w:t>5</w:t>
      </w:r>
      <w:r>
        <w:t>.1</w:t>
      </w:r>
      <w:r>
        <w:tab/>
        <w:t>Confidentiality Policy</w:t>
      </w:r>
      <w:bookmarkEnd w:id="50"/>
    </w:p>
    <w:p w:rsidR="005100B0" w:rsidRPr="005774B0" w:rsidRDefault="005100B0" w:rsidP="00E571DE">
      <w:pPr>
        <w:autoSpaceDE w:val="0"/>
        <w:autoSpaceDN w:val="0"/>
        <w:ind w:left="720" w:hanging="720"/>
        <w:jc w:val="both"/>
        <w:rPr>
          <w:rFonts w:cs="Arial"/>
          <w:szCs w:val="24"/>
        </w:rPr>
      </w:pPr>
      <w:r>
        <w:rPr>
          <w:rFonts w:cs="Arial"/>
          <w:szCs w:val="24"/>
        </w:rPr>
        <w:t>5.</w:t>
      </w:r>
      <w:r w:rsidR="00C266EA">
        <w:rPr>
          <w:rFonts w:cs="Arial"/>
          <w:szCs w:val="24"/>
        </w:rPr>
        <w:t>5.</w:t>
      </w:r>
      <w:r>
        <w:rPr>
          <w:rFonts w:cs="Arial"/>
          <w:szCs w:val="24"/>
        </w:rPr>
        <w:t>1.1All client</w:t>
      </w:r>
      <w:r w:rsidRPr="005774B0">
        <w:rPr>
          <w:rFonts w:cs="Arial"/>
          <w:szCs w:val="24"/>
        </w:rPr>
        <w:t xml:space="preserve"> records</w:t>
      </w:r>
      <w:r>
        <w:rPr>
          <w:rFonts w:cs="Arial"/>
          <w:szCs w:val="24"/>
        </w:rPr>
        <w:t xml:space="preserve"> and client information</w:t>
      </w:r>
      <w:r w:rsidRPr="005774B0">
        <w:rPr>
          <w:rFonts w:cs="Arial"/>
          <w:szCs w:val="24"/>
        </w:rPr>
        <w:t xml:space="preserve"> are </w:t>
      </w:r>
      <w:r>
        <w:rPr>
          <w:rFonts w:cs="Arial"/>
          <w:szCs w:val="24"/>
        </w:rPr>
        <w:t xml:space="preserve">strictly private and </w:t>
      </w:r>
      <w:r w:rsidRPr="005774B0">
        <w:rPr>
          <w:rFonts w:cs="Arial"/>
          <w:szCs w:val="24"/>
        </w:rPr>
        <w:t>confidential.  The access</w:t>
      </w:r>
      <w:r>
        <w:rPr>
          <w:rFonts w:cs="Arial"/>
          <w:szCs w:val="24"/>
        </w:rPr>
        <w:t xml:space="preserve"> to</w:t>
      </w:r>
      <w:r w:rsidRPr="005774B0">
        <w:rPr>
          <w:rFonts w:cs="Arial"/>
          <w:szCs w:val="24"/>
        </w:rPr>
        <w:t xml:space="preserve"> and release of such records is done only in accordance with the provisions of this policy and with the provision of the </w:t>
      </w:r>
      <w:r>
        <w:rPr>
          <w:rFonts w:cs="Arial"/>
          <w:szCs w:val="24"/>
        </w:rPr>
        <w:t>CDA Social Care Standards and</w:t>
      </w:r>
      <w:r w:rsidRPr="005774B0">
        <w:rPr>
          <w:rFonts w:cs="Arial"/>
          <w:szCs w:val="24"/>
        </w:rPr>
        <w:t xml:space="preserve"> Privacy Rules.  The Center has implemented stringent guidelines for the protection, control and exchange of confidential </w:t>
      </w:r>
      <w:r>
        <w:rPr>
          <w:rFonts w:cs="Arial"/>
          <w:szCs w:val="24"/>
        </w:rPr>
        <w:t>information</w:t>
      </w:r>
      <w:r w:rsidRPr="005774B0">
        <w:rPr>
          <w:rFonts w:cs="Arial"/>
          <w:szCs w:val="24"/>
        </w:rPr>
        <w:t xml:space="preserve"> in order to regulate a consistent, effective approach to the exchange of </w:t>
      </w:r>
      <w:r>
        <w:rPr>
          <w:rFonts w:cs="Arial"/>
          <w:szCs w:val="24"/>
        </w:rPr>
        <w:t>client</w:t>
      </w:r>
      <w:r w:rsidRPr="005774B0">
        <w:rPr>
          <w:rFonts w:cs="Arial"/>
          <w:szCs w:val="24"/>
        </w:rPr>
        <w:t xml:space="preserve"> records and to ensure </w:t>
      </w:r>
      <w:r>
        <w:rPr>
          <w:rFonts w:cs="Arial"/>
          <w:szCs w:val="24"/>
        </w:rPr>
        <w:t>client information</w:t>
      </w:r>
      <w:r w:rsidRPr="005774B0">
        <w:rPr>
          <w:rFonts w:cs="Arial"/>
          <w:szCs w:val="24"/>
        </w:rPr>
        <w:t xml:space="preserve"> is protected from unwanted disclosure and unauthorized use.</w:t>
      </w:r>
    </w:p>
    <w:p w:rsidR="005100B0" w:rsidRDefault="005100B0" w:rsidP="00E571DE">
      <w:pPr>
        <w:autoSpaceDE w:val="0"/>
        <w:autoSpaceDN w:val="0"/>
        <w:ind w:left="720" w:hanging="720"/>
        <w:jc w:val="both"/>
        <w:rPr>
          <w:rFonts w:cs="Arial"/>
          <w:szCs w:val="24"/>
        </w:rPr>
      </w:pPr>
      <w:r>
        <w:rPr>
          <w:rFonts w:cs="Arial"/>
          <w:szCs w:val="24"/>
        </w:rPr>
        <w:t>5.</w:t>
      </w:r>
      <w:r w:rsidR="00C266EA">
        <w:rPr>
          <w:rFonts w:cs="Arial"/>
          <w:szCs w:val="24"/>
        </w:rPr>
        <w:t>5</w:t>
      </w:r>
      <w:r>
        <w:rPr>
          <w:rFonts w:cs="Arial"/>
          <w:szCs w:val="24"/>
        </w:rPr>
        <w:t>.1.2</w:t>
      </w:r>
      <w:r w:rsidRPr="005100B0">
        <w:rPr>
          <w:rFonts w:cs="Arial"/>
          <w:szCs w:val="24"/>
        </w:rPr>
        <w:t xml:space="preserve">Unless required by law, no information that discloses the Client’s or Parents identity will be released to anyone outside of the Client’s ‘circle of care’ without written consent from the Parents.  Children eighteen (18) years of age and over will be asked which individuals should receive information on their progress. All information shared and discussed with Center Personnel is considered strictly private and confidential.  </w:t>
      </w:r>
    </w:p>
    <w:p w:rsidR="005100B0" w:rsidRPr="005100B0" w:rsidRDefault="005100B0" w:rsidP="00E571DE">
      <w:pPr>
        <w:pStyle w:val="NoSpacing"/>
        <w:ind w:left="720" w:hanging="720"/>
        <w:jc w:val="both"/>
        <w:rPr>
          <w:rFonts w:cs="Arial"/>
          <w:sz w:val="24"/>
          <w:szCs w:val="24"/>
        </w:rPr>
      </w:pPr>
      <w:r>
        <w:rPr>
          <w:rFonts w:cs="Arial"/>
          <w:sz w:val="24"/>
          <w:szCs w:val="24"/>
        </w:rPr>
        <w:lastRenderedPageBreak/>
        <w:t>5.</w:t>
      </w:r>
      <w:r w:rsidR="00C266EA">
        <w:rPr>
          <w:rFonts w:cs="Arial"/>
          <w:sz w:val="24"/>
          <w:szCs w:val="24"/>
        </w:rPr>
        <w:t>5</w:t>
      </w:r>
      <w:r>
        <w:rPr>
          <w:rFonts w:cs="Arial"/>
          <w:sz w:val="24"/>
          <w:szCs w:val="24"/>
        </w:rPr>
        <w:t>.1.3</w:t>
      </w:r>
      <w:r w:rsidRPr="005100B0">
        <w:rPr>
          <w:rFonts w:cs="Arial"/>
          <w:sz w:val="24"/>
          <w:szCs w:val="24"/>
        </w:rPr>
        <w:t>Center Personnel may disclose information without consent only under the following circumstances, in the best interest of the child / individual(s) / family at stake. The following exceptions shall apply:</w:t>
      </w:r>
    </w:p>
    <w:p w:rsidR="005100B0" w:rsidRPr="005100B0" w:rsidRDefault="005100B0" w:rsidP="00E571DE">
      <w:pPr>
        <w:pStyle w:val="NoSpacing"/>
        <w:numPr>
          <w:ilvl w:val="0"/>
          <w:numId w:val="5"/>
        </w:numPr>
        <w:jc w:val="both"/>
        <w:rPr>
          <w:rFonts w:cs="Arial"/>
          <w:sz w:val="24"/>
          <w:szCs w:val="24"/>
        </w:rPr>
      </w:pPr>
      <w:r w:rsidRPr="005100B0">
        <w:rPr>
          <w:rFonts w:cs="Arial"/>
          <w:sz w:val="24"/>
          <w:szCs w:val="24"/>
        </w:rPr>
        <w:t>If there is clear evidence of serious and imminent harm to oneself or to others.</w:t>
      </w:r>
    </w:p>
    <w:p w:rsidR="005100B0" w:rsidRPr="005100B0" w:rsidRDefault="005100B0" w:rsidP="00E571DE">
      <w:pPr>
        <w:pStyle w:val="NoSpacing"/>
        <w:numPr>
          <w:ilvl w:val="0"/>
          <w:numId w:val="5"/>
        </w:numPr>
        <w:jc w:val="both"/>
        <w:rPr>
          <w:rFonts w:cs="Arial"/>
          <w:sz w:val="24"/>
          <w:szCs w:val="24"/>
        </w:rPr>
      </w:pPr>
      <w:r w:rsidRPr="005100B0">
        <w:rPr>
          <w:rFonts w:cs="Arial"/>
          <w:sz w:val="24"/>
          <w:szCs w:val="24"/>
        </w:rPr>
        <w:t>If there is reason to suspect abuse (sexual, emotional, or physical) or neglect of a child or vulnerable adult.</w:t>
      </w:r>
    </w:p>
    <w:p w:rsidR="005100B0" w:rsidRPr="005100B0" w:rsidRDefault="005100B0" w:rsidP="00E571DE">
      <w:pPr>
        <w:pStyle w:val="NoSpacing"/>
        <w:numPr>
          <w:ilvl w:val="0"/>
          <w:numId w:val="5"/>
        </w:numPr>
        <w:jc w:val="both"/>
        <w:rPr>
          <w:rFonts w:cs="Arial"/>
          <w:sz w:val="24"/>
          <w:szCs w:val="24"/>
        </w:rPr>
      </w:pPr>
      <w:r w:rsidRPr="005100B0">
        <w:rPr>
          <w:rFonts w:cs="Arial"/>
          <w:sz w:val="24"/>
          <w:szCs w:val="24"/>
        </w:rPr>
        <w:t>If there is a report of misconduct, particularly of a sexual nature, by another professional.</w:t>
      </w:r>
    </w:p>
    <w:p w:rsidR="005100B0" w:rsidRPr="005100B0" w:rsidRDefault="005100B0" w:rsidP="00E571DE">
      <w:pPr>
        <w:pStyle w:val="NoSpacing"/>
        <w:numPr>
          <w:ilvl w:val="0"/>
          <w:numId w:val="5"/>
        </w:numPr>
        <w:jc w:val="both"/>
        <w:rPr>
          <w:rFonts w:cs="Arial"/>
          <w:sz w:val="24"/>
          <w:szCs w:val="24"/>
        </w:rPr>
      </w:pPr>
      <w:r w:rsidRPr="005100B0">
        <w:rPr>
          <w:rFonts w:cs="Arial"/>
          <w:sz w:val="24"/>
          <w:szCs w:val="24"/>
        </w:rPr>
        <w:t>If the confidential records are deemed relevant and subpoenaed by a court of law or regulating body.</w:t>
      </w:r>
    </w:p>
    <w:p w:rsidR="00645C76" w:rsidRPr="003059F1" w:rsidRDefault="00645C76" w:rsidP="00E571DE">
      <w:pPr>
        <w:pStyle w:val="NoSpacing"/>
      </w:pPr>
    </w:p>
    <w:p w:rsidR="00645C76" w:rsidRPr="005774B0" w:rsidRDefault="00645C76" w:rsidP="00E571DE">
      <w:pPr>
        <w:pStyle w:val="NoSpacing"/>
        <w:ind w:left="720" w:hanging="720"/>
        <w:jc w:val="both"/>
        <w:rPr>
          <w:rFonts w:cs="Arial"/>
          <w:sz w:val="24"/>
          <w:szCs w:val="24"/>
        </w:rPr>
      </w:pPr>
      <w:r>
        <w:rPr>
          <w:rFonts w:cs="Arial"/>
          <w:sz w:val="24"/>
          <w:szCs w:val="24"/>
        </w:rPr>
        <w:t>5.</w:t>
      </w:r>
      <w:r w:rsidR="00C266EA">
        <w:rPr>
          <w:rFonts w:cs="Arial"/>
          <w:sz w:val="24"/>
          <w:szCs w:val="24"/>
        </w:rPr>
        <w:t>5</w:t>
      </w:r>
      <w:r>
        <w:rPr>
          <w:rFonts w:cs="Arial"/>
          <w:sz w:val="24"/>
          <w:szCs w:val="24"/>
        </w:rPr>
        <w:t xml:space="preserve">.1.4Center </w:t>
      </w:r>
      <w:r w:rsidRPr="005774B0">
        <w:rPr>
          <w:rFonts w:cs="Arial"/>
          <w:sz w:val="24"/>
          <w:szCs w:val="24"/>
        </w:rPr>
        <w:t xml:space="preserve">personnel who come in contact with confidential </w:t>
      </w:r>
      <w:r>
        <w:rPr>
          <w:rFonts w:cs="Arial"/>
          <w:sz w:val="24"/>
          <w:szCs w:val="24"/>
        </w:rPr>
        <w:t>client</w:t>
      </w:r>
      <w:r w:rsidRPr="005774B0">
        <w:rPr>
          <w:rFonts w:cs="Arial"/>
          <w:sz w:val="24"/>
          <w:szCs w:val="24"/>
        </w:rPr>
        <w:t xml:space="preserve"> records</w:t>
      </w:r>
      <w:r>
        <w:rPr>
          <w:rFonts w:cs="Arial"/>
          <w:sz w:val="24"/>
          <w:szCs w:val="24"/>
        </w:rPr>
        <w:t xml:space="preserve"> and/or client information</w:t>
      </w:r>
      <w:r w:rsidRPr="005774B0">
        <w:rPr>
          <w:rFonts w:cs="Arial"/>
          <w:sz w:val="24"/>
          <w:szCs w:val="24"/>
        </w:rPr>
        <w:t xml:space="preserve"> shall respect the confidentiality of the </w:t>
      </w:r>
      <w:r>
        <w:rPr>
          <w:rFonts w:cs="Arial"/>
          <w:sz w:val="24"/>
          <w:szCs w:val="24"/>
        </w:rPr>
        <w:t>client</w:t>
      </w:r>
      <w:r w:rsidRPr="005774B0">
        <w:rPr>
          <w:rFonts w:cs="Arial"/>
          <w:sz w:val="24"/>
          <w:szCs w:val="24"/>
        </w:rPr>
        <w:t xml:space="preserve"> records</w:t>
      </w:r>
      <w:r>
        <w:rPr>
          <w:rFonts w:cs="Arial"/>
          <w:sz w:val="24"/>
          <w:szCs w:val="24"/>
        </w:rPr>
        <w:t xml:space="preserve"> and/or client information</w:t>
      </w:r>
      <w:r w:rsidRPr="005774B0">
        <w:rPr>
          <w:rFonts w:cs="Arial"/>
          <w:sz w:val="24"/>
          <w:szCs w:val="24"/>
        </w:rPr>
        <w:t xml:space="preserve"> in the following ways:</w:t>
      </w:r>
    </w:p>
    <w:p w:rsidR="00645C76" w:rsidRPr="005774B0" w:rsidRDefault="006B6C08" w:rsidP="00E571DE">
      <w:pPr>
        <w:pStyle w:val="NoSpacing"/>
        <w:numPr>
          <w:ilvl w:val="0"/>
          <w:numId w:val="7"/>
        </w:numPr>
        <w:ind w:left="1080"/>
        <w:jc w:val="both"/>
        <w:rPr>
          <w:rFonts w:cs="Arial"/>
          <w:sz w:val="24"/>
          <w:szCs w:val="24"/>
        </w:rPr>
      </w:pPr>
      <w:r>
        <w:rPr>
          <w:rFonts w:cs="Arial"/>
          <w:sz w:val="24"/>
          <w:szCs w:val="24"/>
        </w:rPr>
        <w:t>Behavioral intervention</w:t>
      </w:r>
      <w:r w:rsidR="006D7632">
        <w:rPr>
          <w:rFonts w:cs="Arial"/>
          <w:sz w:val="24"/>
          <w:szCs w:val="24"/>
        </w:rPr>
        <w:t xml:space="preserve">/learning </w:t>
      </w:r>
      <w:proofErr w:type="gramStart"/>
      <w:r w:rsidR="006D7632">
        <w:rPr>
          <w:rFonts w:cs="Arial"/>
          <w:sz w:val="24"/>
          <w:szCs w:val="24"/>
        </w:rPr>
        <w:t>support</w:t>
      </w:r>
      <w:proofErr w:type="gramEnd"/>
      <w:r w:rsidR="00645C76">
        <w:rPr>
          <w:rFonts w:cs="Arial"/>
          <w:sz w:val="24"/>
          <w:szCs w:val="24"/>
        </w:rPr>
        <w:t xml:space="preserve"> personnel</w:t>
      </w:r>
      <w:r w:rsidR="00645C76" w:rsidRPr="005774B0">
        <w:rPr>
          <w:rFonts w:cs="Arial"/>
          <w:sz w:val="24"/>
          <w:szCs w:val="24"/>
        </w:rPr>
        <w:t xml:space="preserve"> shall have only have access to </w:t>
      </w:r>
      <w:r w:rsidR="00645C76">
        <w:rPr>
          <w:rFonts w:cs="Arial"/>
          <w:sz w:val="24"/>
          <w:szCs w:val="24"/>
        </w:rPr>
        <w:t>client</w:t>
      </w:r>
      <w:r w:rsidR="00645C76" w:rsidRPr="005774B0">
        <w:rPr>
          <w:rFonts w:cs="Arial"/>
          <w:sz w:val="24"/>
          <w:szCs w:val="24"/>
        </w:rPr>
        <w:t xml:space="preserve"> records of assigned clients only.</w:t>
      </w:r>
    </w:p>
    <w:p w:rsidR="00645C76" w:rsidRPr="005774B0" w:rsidRDefault="00645C76" w:rsidP="006B6C08">
      <w:pPr>
        <w:pStyle w:val="NoSpacing"/>
        <w:numPr>
          <w:ilvl w:val="0"/>
          <w:numId w:val="7"/>
        </w:numPr>
        <w:ind w:left="1080"/>
        <w:jc w:val="both"/>
        <w:rPr>
          <w:rFonts w:cs="Arial"/>
          <w:sz w:val="24"/>
          <w:szCs w:val="24"/>
        </w:rPr>
      </w:pPr>
      <w:r>
        <w:rPr>
          <w:rFonts w:cs="Arial"/>
          <w:sz w:val="24"/>
          <w:szCs w:val="24"/>
        </w:rPr>
        <w:t xml:space="preserve">All Center personnel </w:t>
      </w:r>
      <w:r w:rsidRPr="005774B0">
        <w:rPr>
          <w:rFonts w:cs="Arial"/>
          <w:sz w:val="24"/>
          <w:szCs w:val="24"/>
        </w:rPr>
        <w:t xml:space="preserve">shall refrain from discussing individual </w:t>
      </w:r>
      <w:r>
        <w:rPr>
          <w:rFonts w:cs="Arial"/>
          <w:sz w:val="24"/>
          <w:szCs w:val="24"/>
        </w:rPr>
        <w:t xml:space="preserve">client </w:t>
      </w:r>
      <w:r w:rsidRPr="005774B0">
        <w:rPr>
          <w:rFonts w:cs="Arial"/>
          <w:sz w:val="24"/>
          <w:szCs w:val="24"/>
        </w:rPr>
        <w:t xml:space="preserve">information or progress with any party other than the parents, caregivers, and </w:t>
      </w:r>
      <w:r w:rsidR="006B6C08">
        <w:rPr>
          <w:rFonts w:cs="Arial"/>
          <w:sz w:val="24"/>
          <w:szCs w:val="24"/>
        </w:rPr>
        <w:t>intervention team members</w:t>
      </w:r>
      <w:r w:rsidRPr="005774B0">
        <w:rPr>
          <w:rFonts w:cs="Arial"/>
          <w:sz w:val="24"/>
          <w:szCs w:val="24"/>
        </w:rPr>
        <w:t xml:space="preserve"> of that </w:t>
      </w:r>
      <w:r>
        <w:rPr>
          <w:rFonts w:cs="Arial"/>
          <w:sz w:val="24"/>
          <w:szCs w:val="24"/>
        </w:rPr>
        <w:t>client</w:t>
      </w:r>
      <w:r w:rsidRPr="005774B0">
        <w:rPr>
          <w:rFonts w:cs="Arial"/>
          <w:sz w:val="24"/>
          <w:szCs w:val="24"/>
        </w:rPr>
        <w:t>.</w:t>
      </w:r>
    </w:p>
    <w:p w:rsidR="00645C76" w:rsidRPr="005774B0" w:rsidRDefault="00645C76" w:rsidP="00E571DE">
      <w:pPr>
        <w:pStyle w:val="NoSpacing"/>
        <w:numPr>
          <w:ilvl w:val="0"/>
          <w:numId w:val="7"/>
        </w:numPr>
        <w:ind w:left="1080"/>
        <w:jc w:val="both"/>
        <w:rPr>
          <w:rFonts w:cs="Arial"/>
          <w:sz w:val="24"/>
          <w:szCs w:val="24"/>
        </w:rPr>
      </w:pPr>
      <w:r>
        <w:rPr>
          <w:rFonts w:cs="Arial"/>
          <w:sz w:val="24"/>
          <w:szCs w:val="24"/>
        </w:rPr>
        <w:t xml:space="preserve">All Center personnel </w:t>
      </w:r>
      <w:r w:rsidRPr="005774B0">
        <w:rPr>
          <w:rFonts w:cs="Arial"/>
          <w:sz w:val="24"/>
          <w:szCs w:val="24"/>
        </w:rPr>
        <w:t xml:space="preserve">shall refrain from discussing or disclosing any </w:t>
      </w:r>
      <w:r>
        <w:rPr>
          <w:rFonts w:cs="Arial"/>
          <w:sz w:val="24"/>
          <w:szCs w:val="24"/>
        </w:rPr>
        <w:t xml:space="preserve">client </w:t>
      </w:r>
      <w:r w:rsidRPr="005774B0">
        <w:rPr>
          <w:rFonts w:cs="Arial"/>
          <w:sz w:val="24"/>
          <w:szCs w:val="24"/>
        </w:rPr>
        <w:t xml:space="preserve">information given by </w:t>
      </w:r>
      <w:r>
        <w:rPr>
          <w:rFonts w:cs="Arial"/>
          <w:sz w:val="24"/>
          <w:szCs w:val="24"/>
        </w:rPr>
        <w:t>clients</w:t>
      </w:r>
      <w:r w:rsidRPr="005774B0">
        <w:rPr>
          <w:rFonts w:cs="Arial"/>
          <w:sz w:val="24"/>
          <w:szCs w:val="24"/>
        </w:rPr>
        <w:t xml:space="preserve"> or their rep</w:t>
      </w:r>
      <w:r>
        <w:rPr>
          <w:rFonts w:cs="Arial"/>
          <w:sz w:val="24"/>
          <w:szCs w:val="24"/>
        </w:rPr>
        <w:t>resentatives to any third party without consent.</w:t>
      </w:r>
    </w:p>
    <w:p w:rsidR="00645C76" w:rsidRPr="005774B0" w:rsidRDefault="00645C76" w:rsidP="00E571DE">
      <w:pPr>
        <w:pStyle w:val="NoSpacing"/>
        <w:numPr>
          <w:ilvl w:val="0"/>
          <w:numId w:val="7"/>
        </w:numPr>
        <w:ind w:left="1080"/>
        <w:jc w:val="both"/>
        <w:rPr>
          <w:rFonts w:cs="Arial"/>
          <w:sz w:val="24"/>
          <w:szCs w:val="24"/>
        </w:rPr>
      </w:pPr>
      <w:r w:rsidRPr="005774B0">
        <w:rPr>
          <w:rFonts w:cs="Arial"/>
          <w:sz w:val="24"/>
          <w:szCs w:val="24"/>
        </w:rPr>
        <w:t>Any anxieties or evidence of a sensitive nature shall remain confidential and</w:t>
      </w:r>
      <w:r w:rsidR="003059F1">
        <w:rPr>
          <w:rFonts w:cs="Arial"/>
          <w:sz w:val="24"/>
          <w:szCs w:val="24"/>
        </w:rPr>
        <w:t xml:space="preserve"> will not be shared within the C</w:t>
      </w:r>
      <w:r w:rsidRPr="005774B0">
        <w:rPr>
          <w:rFonts w:cs="Arial"/>
          <w:sz w:val="24"/>
          <w:szCs w:val="24"/>
        </w:rPr>
        <w:t xml:space="preserve">enter except with the </w:t>
      </w:r>
      <w:r w:rsidR="003059F1">
        <w:rPr>
          <w:rFonts w:cs="Arial"/>
          <w:sz w:val="24"/>
          <w:szCs w:val="24"/>
        </w:rPr>
        <w:t>client</w:t>
      </w:r>
      <w:r w:rsidRPr="005774B0">
        <w:rPr>
          <w:rFonts w:cs="Arial"/>
          <w:sz w:val="24"/>
          <w:szCs w:val="24"/>
        </w:rPr>
        <w:t>’s circle of care.</w:t>
      </w:r>
    </w:p>
    <w:p w:rsidR="003059F1" w:rsidRDefault="003059F1" w:rsidP="00E571DE">
      <w:pPr>
        <w:pStyle w:val="Heading3"/>
      </w:pPr>
      <w:bookmarkStart w:id="51" w:name="_Toc527637203"/>
      <w:r>
        <w:t>5.</w:t>
      </w:r>
      <w:r w:rsidR="00C266EA">
        <w:t>5</w:t>
      </w:r>
      <w:r>
        <w:t>.2</w:t>
      </w:r>
      <w:r>
        <w:tab/>
        <w:t>Breach of Confidentiality Policy</w:t>
      </w:r>
      <w:bookmarkEnd w:id="51"/>
    </w:p>
    <w:p w:rsidR="003059F1" w:rsidRDefault="003059F1" w:rsidP="00E571DE">
      <w:pPr>
        <w:pStyle w:val="NoSpacing"/>
        <w:ind w:left="720" w:hanging="720"/>
        <w:jc w:val="both"/>
        <w:rPr>
          <w:rFonts w:cs="Arial"/>
          <w:sz w:val="24"/>
          <w:szCs w:val="24"/>
        </w:rPr>
      </w:pPr>
      <w:r>
        <w:rPr>
          <w:rFonts w:cs="Arial"/>
          <w:sz w:val="24"/>
          <w:szCs w:val="24"/>
        </w:rPr>
        <w:t>5.</w:t>
      </w:r>
      <w:r w:rsidR="00C266EA">
        <w:rPr>
          <w:rFonts w:cs="Arial"/>
          <w:sz w:val="24"/>
          <w:szCs w:val="24"/>
        </w:rPr>
        <w:t>5</w:t>
      </w:r>
      <w:r>
        <w:rPr>
          <w:rFonts w:cs="Arial"/>
          <w:sz w:val="24"/>
          <w:szCs w:val="24"/>
        </w:rPr>
        <w:t>.2.1</w:t>
      </w:r>
      <w:r w:rsidR="00645C76" w:rsidRPr="005774B0">
        <w:rPr>
          <w:rFonts w:cs="Arial"/>
          <w:sz w:val="24"/>
          <w:szCs w:val="24"/>
        </w:rPr>
        <w:t xml:space="preserve">In the event security or confidentiality of a </w:t>
      </w:r>
      <w:r>
        <w:rPr>
          <w:rFonts w:cs="Arial"/>
          <w:sz w:val="24"/>
          <w:szCs w:val="24"/>
        </w:rPr>
        <w:t>client records and/or client information</w:t>
      </w:r>
      <w:r w:rsidR="00645C76" w:rsidRPr="005774B0">
        <w:rPr>
          <w:rFonts w:cs="Arial"/>
          <w:sz w:val="24"/>
          <w:szCs w:val="24"/>
        </w:rPr>
        <w:t xml:space="preserve"> has been breached, the staff member discovering such breach shall immediately file an Incident Report to the Human Resources</w:t>
      </w:r>
      <w:r>
        <w:rPr>
          <w:rFonts w:cs="Arial"/>
          <w:sz w:val="24"/>
          <w:szCs w:val="24"/>
        </w:rPr>
        <w:t xml:space="preserve"> (HR)</w:t>
      </w:r>
      <w:r w:rsidR="00645C76" w:rsidRPr="005774B0">
        <w:rPr>
          <w:rFonts w:cs="Arial"/>
          <w:sz w:val="24"/>
          <w:szCs w:val="24"/>
        </w:rPr>
        <w:t xml:space="preserve"> department</w:t>
      </w:r>
      <w:r>
        <w:rPr>
          <w:rFonts w:cs="Arial"/>
          <w:sz w:val="24"/>
          <w:szCs w:val="24"/>
        </w:rPr>
        <w:t xml:space="preserve"> and Quality Compliance &amp; Business Development (QCBD) Manager</w:t>
      </w:r>
      <w:r w:rsidR="00645C76" w:rsidRPr="005774B0">
        <w:rPr>
          <w:rFonts w:cs="Arial"/>
          <w:sz w:val="24"/>
          <w:szCs w:val="24"/>
        </w:rPr>
        <w:t xml:space="preserve"> </w:t>
      </w:r>
      <w:r>
        <w:rPr>
          <w:rFonts w:cs="Arial"/>
          <w:sz w:val="24"/>
          <w:szCs w:val="24"/>
        </w:rPr>
        <w:t>utilizing an</w:t>
      </w:r>
      <w:r w:rsidR="00645C76" w:rsidRPr="005774B0">
        <w:rPr>
          <w:rFonts w:cs="Arial"/>
          <w:sz w:val="24"/>
          <w:szCs w:val="24"/>
        </w:rPr>
        <w:t xml:space="preserve"> Incid</w:t>
      </w:r>
      <w:r>
        <w:rPr>
          <w:rFonts w:cs="Arial"/>
          <w:sz w:val="24"/>
          <w:szCs w:val="24"/>
        </w:rPr>
        <w:t>ent Report Form (HSE004)</w:t>
      </w:r>
      <w:r w:rsidR="00645C76" w:rsidRPr="005774B0">
        <w:rPr>
          <w:rFonts w:cs="Arial"/>
          <w:sz w:val="24"/>
          <w:szCs w:val="24"/>
        </w:rPr>
        <w:t xml:space="preserve">.  </w:t>
      </w:r>
    </w:p>
    <w:p w:rsidR="003059F1" w:rsidRPr="006B6C08" w:rsidRDefault="003059F1" w:rsidP="006B6C08">
      <w:pPr>
        <w:pStyle w:val="NoSpacing"/>
      </w:pPr>
    </w:p>
    <w:p w:rsidR="00645C76" w:rsidRPr="005774B0" w:rsidRDefault="003059F1" w:rsidP="00E571DE">
      <w:pPr>
        <w:pStyle w:val="NoSpacing"/>
        <w:ind w:left="720" w:hanging="720"/>
        <w:jc w:val="both"/>
        <w:rPr>
          <w:rFonts w:cs="Arial"/>
          <w:sz w:val="24"/>
          <w:szCs w:val="24"/>
        </w:rPr>
      </w:pPr>
      <w:r>
        <w:rPr>
          <w:rFonts w:cs="Arial"/>
          <w:sz w:val="24"/>
          <w:szCs w:val="24"/>
        </w:rPr>
        <w:t>5.</w:t>
      </w:r>
      <w:r w:rsidR="00C266EA">
        <w:rPr>
          <w:rFonts w:cs="Arial"/>
          <w:sz w:val="24"/>
          <w:szCs w:val="24"/>
        </w:rPr>
        <w:t>5</w:t>
      </w:r>
      <w:r>
        <w:rPr>
          <w:rFonts w:cs="Arial"/>
          <w:sz w:val="24"/>
          <w:szCs w:val="24"/>
        </w:rPr>
        <w:t>.2.2</w:t>
      </w:r>
      <w:r w:rsidR="00645C76" w:rsidRPr="005774B0">
        <w:rPr>
          <w:rFonts w:cs="Arial"/>
          <w:sz w:val="24"/>
          <w:szCs w:val="24"/>
        </w:rPr>
        <w:t xml:space="preserve">The breach or violation of confidentiality shall be discussed in full detail with the </w:t>
      </w:r>
      <w:r>
        <w:rPr>
          <w:rFonts w:cs="Arial"/>
          <w:sz w:val="24"/>
          <w:szCs w:val="24"/>
        </w:rPr>
        <w:t xml:space="preserve">client/clients representative </w:t>
      </w:r>
      <w:r w:rsidR="00645C76" w:rsidRPr="005774B0">
        <w:rPr>
          <w:rFonts w:cs="Arial"/>
          <w:sz w:val="24"/>
          <w:szCs w:val="24"/>
        </w:rPr>
        <w:t>as well as the pertinent staff and appropriate disciplinary action shall be taken, including but not limited to termination.</w:t>
      </w:r>
    </w:p>
    <w:p w:rsidR="00893330" w:rsidRPr="00893330" w:rsidRDefault="00893330" w:rsidP="00E571DE">
      <w:pPr>
        <w:pStyle w:val="Heading3"/>
      </w:pPr>
      <w:bookmarkStart w:id="52" w:name="_Toc527637204"/>
      <w:r>
        <w:t>5.</w:t>
      </w:r>
      <w:r w:rsidR="00C266EA">
        <w:t>5</w:t>
      </w:r>
      <w:r>
        <w:t>.</w:t>
      </w:r>
      <w:r w:rsidR="003059F1">
        <w:t>3</w:t>
      </w:r>
      <w:r>
        <w:tab/>
      </w:r>
      <w:r w:rsidR="005100B0">
        <w:t xml:space="preserve">Staff </w:t>
      </w:r>
      <w:r>
        <w:t>Confidentiality Agreement</w:t>
      </w:r>
      <w:bookmarkEnd w:id="52"/>
    </w:p>
    <w:p w:rsidR="00645C76" w:rsidRPr="003059F1" w:rsidRDefault="00125B70" w:rsidP="00E571DE">
      <w:pPr>
        <w:autoSpaceDE w:val="0"/>
        <w:autoSpaceDN w:val="0"/>
        <w:ind w:left="720" w:hanging="720"/>
        <w:jc w:val="both"/>
        <w:rPr>
          <w:rFonts w:cs="Arial"/>
          <w:szCs w:val="24"/>
        </w:rPr>
      </w:pPr>
      <w:r>
        <w:rPr>
          <w:rFonts w:cs="Arial"/>
          <w:szCs w:val="24"/>
        </w:rPr>
        <w:t>5.</w:t>
      </w:r>
      <w:r w:rsidR="00C266EA">
        <w:rPr>
          <w:rFonts w:cs="Arial"/>
          <w:szCs w:val="24"/>
        </w:rPr>
        <w:t>5</w:t>
      </w:r>
      <w:r>
        <w:rPr>
          <w:rFonts w:cs="Arial"/>
          <w:szCs w:val="24"/>
        </w:rPr>
        <w:t>.</w:t>
      </w:r>
      <w:r w:rsidR="003059F1">
        <w:rPr>
          <w:rFonts w:cs="Arial"/>
          <w:szCs w:val="24"/>
        </w:rPr>
        <w:t>3</w:t>
      </w:r>
      <w:r w:rsidR="00893330">
        <w:rPr>
          <w:rFonts w:cs="Arial"/>
          <w:szCs w:val="24"/>
        </w:rPr>
        <w:t>.1</w:t>
      </w:r>
      <w:r>
        <w:rPr>
          <w:rFonts w:cs="Arial"/>
          <w:szCs w:val="24"/>
        </w:rPr>
        <w:t xml:space="preserve">Upon joining the company, all MLC </w:t>
      </w:r>
      <w:r w:rsidR="005100B0">
        <w:rPr>
          <w:rFonts w:cs="Arial"/>
          <w:szCs w:val="24"/>
        </w:rPr>
        <w:t xml:space="preserve">staff </w:t>
      </w:r>
      <w:r>
        <w:rPr>
          <w:rFonts w:cs="Arial"/>
          <w:szCs w:val="24"/>
        </w:rPr>
        <w:t>are required</w:t>
      </w:r>
      <w:r w:rsidR="008A06D0" w:rsidRPr="005774B0">
        <w:rPr>
          <w:rFonts w:cs="Arial"/>
          <w:szCs w:val="24"/>
        </w:rPr>
        <w:t xml:space="preserve"> to sign a </w:t>
      </w:r>
      <w:r>
        <w:rPr>
          <w:rFonts w:cs="Arial"/>
          <w:szCs w:val="24"/>
        </w:rPr>
        <w:t>Confidentiality Agreement (HR005)</w:t>
      </w:r>
      <w:r w:rsidR="008A06D0" w:rsidRPr="005774B0">
        <w:rPr>
          <w:rFonts w:cs="Arial"/>
          <w:szCs w:val="24"/>
        </w:rPr>
        <w:t xml:space="preserve"> </w:t>
      </w:r>
      <w:r w:rsidR="00893330">
        <w:rPr>
          <w:rFonts w:cs="Arial"/>
          <w:szCs w:val="24"/>
        </w:rPr>
        <w:t xml:space="preserve">to agree and acknowledge </w:t>
      </w:r>
      <w:r w:rsidR="00893330" w:rsidRPr="00CC4B50">
        <w:rPr>
          <w:rFonts w:cs="Arial"/>
          <w:szCs w:val="24"/>
        </w:rPr>
        <w:t xml:space="preserve">that any information (written, verbal or other form) obtained during the performance of </w:t>
      </w:r>
      <w:r w:rsidR="00893330">
        <w:rPr>
          <w:rFonts w:cs="Arial"/>
          <w:szCs w:val="24"/>
        </w:rPr>
        <w:t>their</w:t>
      </w:r>
      <w:r w:rsidR="00893330" w:rsidRPr="00CC4B50">
        <w:rPr>
          <w:rFonts w:cs="Arial"/>
          <w:szCs w:val="24"/>
        </w:rPr>
        <w:t xml:space="preserve"> duties must remain strictly private and confidential. This includes </w:t>
      </w:r>
      <w:r w:rsidR="00893330" w:rsidRPr="001E3006">
        <w:rPr>
          <w:rFonts w:cs="Arial"/>
          <w:szCs w:val="24"/>
        </w:rPr>
        <w:t>information</w:t>
      </w:r>
      <w:r w:rsidR="00893330">
        <w:rPr>
          <w:rFonts w:ascii="Times New Roman" w:hAnsi="Times New Roman" w:cs="Times New Roman"/>
        </w:rPr>
        <w:t xml:space="preserve"> </w:t>
      </w:r>
      <w:r w:rsidR="00893330" w:rsidRPr="00CC4B50">
        <w:rPr>
          <w:rFonts w:cs="Arial"/>
          <w:szCs w:val="24"/>
        </w:rPr>
        <w:t>about the company, employees, clients, families and other associate organizations, as well as any other information otherwise marked or known to be confidential.</w:t>
      </w:r>
      <w:r w:rsidR="00893330">
        <w:rPr>
          <w:rFonts w:cs="Arial"/>
          <w:szCs w:val="24"/>
        </w:rPr>
        <w:t xml:space="preserve">  Furthermore, the Confidentiality Agreement outlines that staff</w:t>
      </w:r>
      <w:r w:rsidR="00893330" w:rsidRPr="00CC4B50">
        <w:rPr>
          <w:rFonts w:cs="Arial"/>
          <w:szCs w:val="24"/>
        </w:rPr>
        <w:t xml:space="preserve"> must not disclose to any person or make known in any manner, any part of the </w:t>
      </w:r>
      <w:r w:rsidR="00893330" w:rsidRPr="00CC4B50">
        <w:rPr>
          <w:rFonts w:cs="Arial"/>
          <w:szCs w:val="24"/>
        </w:rPr>
        <w:lastRenderedPageBreak/>
        <w:t>confidential information and all the confidential information must be stored in a secure place so as to ensure that unauthorized persons do not have access to this information.</w:t>
      </w:r>
    </w:p>
    <w:p w:rsidR="003059F1" w:rsidRDefault="003059F1" w:rsidP="00E571DE">
      <w:pPr>
        <w:pStyle w:val="Heading2"/>
      </w:pPr>
      <w:bookmarkStart w:id="53" w:name="_Toc527637205"/>
      <w:r w:rsidRPr="003059F1">
        <w:t>5.</w:t>
      </w:r>
      <w:r w:rsidR="00C266EA">
        <w:t>6</w:t>
      </w:r>
      <w:r w:rsidRPr="003059F1">
        <w:tab/>
      </w:r>
      <w:r>
        <w:t>Release</w:t>
      </w:r>
      <w:r w:rsidRPr="003059F1">
        <w:t xml:space="preserve"> of Client Records</w:t>
      </w:r>
      <w:bookmarkEnd w:id="53"/>
    </w:p>
    <w:p w:rsidR="003059F1" w:rsidRPr="005774B0" w:rsidRDefault="003059F1" w:rsidP="00E571DE">
      <w:pPr>
        <w:pStyle w:val="NoSpacing"/>
        <w:ind w:left="720" w:hanging="720"/>
        <w:jc w:val="both"/>
        <w:rPr>
          <w:rFonts w:cs="Arial"/>
          <w:sz w:val="24"/>
          <w:szCs w:val="24"/>
        </w:rPr>
      </w:pPr>
      <w:r>
        <w:rPr>
          <w:rFonts w:cs="Arial"/>
          <w:sz w:val="24"/>
          <w:szCs w:val="24"/>
        </w:rPr>
        <w:t>5.</w:t>
      </w:r>
      <w:r w:rsidR="00C266EA">
        <w:rPr>
          <w:rFonts w:cs="Arial"/>
          <w:sz w:val="24"/>
          <w:szCs w:val="24"/>
        </w:rPr>
        <w:t>6</w:t>
      </w:r>
      <w:r>
        <w:rPr>
          <w:rFonts w:cs="Arial"/>
          <w:sz w:val="24"/>
          <w:szCs w:val="24"/>
        </w:rPr>
        <w:t>.1</w:t>
      </w:r>
      <w:r>
        <w:rPr>
          <w:rFonts w:cs="Arial"/>
          <w:sz w:val="24"/>
          <w:szCs w:val="24"/>
        </w:rPr>
        <w:tab/>
      </w:r>
      <w:r w:rsidRPr="005774B0">
        <w:rPr>
          <w:rFonts w:cs="Arial"/>
          <w:sz w:val="24"/>
          <w:szCs w:val="24"/>
        </w:rPr>
        <w:t xml:space="preserve">It is strictly forbidden to provide </w:t>
      </w:r>
      <w:r>
        <w:rPr>
          <w:rFonts w:cs="Arial"/>
          <w:sz w:val="24"/>
          <w:szCs w:val="24"/>
        </w:rPr>
        <w:t>any client</w:t>
      </w:r>
      <w:r w:rsidRPr="005774B0">
        <w:rPr>
          <w:rFonts w:cs="Arial"/>
          <w:sz w:val="24"/>
          <w:szCs w:val="24"/>
        </w:rPr>
        <w:t xml:space="preserve"> </w:t>
      </w:r>
      <w:r w:rsidR="00E10EE0">
        <w:rPr>
          <w:rFonts w:cs="Arial"/>
          <w:sz w:val="24"/>
          <w:szCs w:val="24"/>
        </w:rPr>
        <w:t>record/</w:t>
      </w:r>
      <w:r w:rsidRPr="005774B0">
        <w:rPr>
          <w:rFonts w:cs="Arial"/>
          <w:sz w:val="24"/>
          <w:szCs w:val="24"/>
        </w:rPr>
        <w:t xml:space="preserve">information without the explicit consent of the </w:t>
      </w:r>
      <w:r>
        <w:rPr>
          <w:rFonts w:cs="Arial"/>
          <w:sz w:val="24"/>
          <w:szCs w:val="24"/>
        </w:rPr>
        <w:t>client</w:t>
      </w:r>
      <w:r w:rsidR="00E10EE0">
        <w:rPr>
          <w:rFonts w:cs="Arial"/>
          <w:sz w:val="24"/>
          <w:szCs w:val="24"/>
        </w:rPr>
        <w:t>/clients representative</w:t>
      </w:r>
      <w:r w:rsidRPr="005774B0">
        <w:rPr>
          <w:rFonts w:cs="Arial"/>
          <w:sz w:val="24"/>
          <w:szCs w:val="24"/>
        </w:rPr>
        <w:t xml:space="preserve"> to any other party other than those permitted by law or regulation.</w:t>
      </w:r>
    </w:p>
    <w:p w:rsidR="003059F1" w:rsidRDefault="003059F1" w:rsidP="00E571DE">
      <w:pPr>
        <w:pStyle w:val="NoSpacing"/>
      </w:pPr>
    </w:p>
    <w:p w:rsidR="008A06D0" w:rsidRPr="005774B0" w:rsidRDefault="003059F1" w:rsidP="00E571DE">
      <w:pPr>
        <w:autoSpaceDE w:val="0"/>
        <w:autoSpaceDN w:val="0"/>
        <w:ind w:left="720" w:hanging="720"/>
        <w:jc w:val="both"/>
        <w:rPr>
          <w:rFonts w:cs="Arial"/>
          <w:szCs w:val="24"/>
        </w:rPr>
      </w:pPr>
      <w:r>
        <w:rPr>
          <w:rFonts w:cs="Arial"/>
          <w:szCs w:val="24"/>
        </w:rPr>
        <w:t>5.</w:t>
      </w:r>
      <w:r w:rsidR="00C266EA">
        <w:rPr>
          <w:rFonts w:cs="Arial"/>
          <w:szCs w:val="24"/>
        </w:rPr>
        <w:t>6</w:t>
      </w:r>
      <w:r>
        <w:rPr>
          <w:rFonts w:cs="Arial"/>
          <w:szCs w:val="24"/>
        </w:rPr>
        <w:t>.2</w:t>
      </w:r>
      <w:r>
        <w:rPr>
          <w:rFonts w:cs="Arial"/>
          <w:szCs w:val="24"/>
        </w:rPr>
        <w:tab/>
      </w:r>
      <w:r w:rsidR="005100B0">
        <w:rPr>
          <w:rFonts w:cs="Arial"/>
          <w:szCs w:val="24"/>
        </w:rPr>
        <w:t xml:space="preserve">Anyone outside of MLC </w:t>
      </w:r>
      <w:r w:rsidR="008A06D0" w:rsidRPr="005774B0">
        <w:rPr>
          <w:rFonts w:cs="Arial"/>
          <w:szCs w:val="24"/>
        </w:rPr>
        <w:t xml:space="preserve">requesting the receipt, release, or exchange of </w:t>
      </w:r>
      <w:r w:rsidR="00893330">
        <w:rPr>
          <w:rFonts w:cs="Arial"/>
          <w:szCs w:val="24"/>
        </w:rPr>
        <w:t xml:space="preserve">client </w:t>
      </w:r>
      <w:r w:rsidR="008A06D0" w:rsidRPr="005774B0">
        <w:rPr>
          <w:rFonts w:cs="Arial"/>
          <w:szCs w:val="24"/>
        </w:rPr>
        <w:t>records</w:t>
      </w:r>
      <w:r w:rsidR="00893330">
        <w:rPr>
          <w:rFonts w:cs="Arial"/>
          <w:szCs w:val="24"/>
        </w:rPr>
        <w:t xml:space="preserve"> or parts thereof</w:t>
      </w:r>
      <w:r w:rsidR="005100B0">
        <w:rPr>
          <w:rFonts w:cs="Arial"/>
          <w:szCs w:val="24"/>
        </w:rPr>
        <w:t>, including bu</w:t>
      </w:r>
      <w:r w:rsidR="00E10EE0">
        <w:rPr>
          <w:rFonts w:cs="Arial"/>
          <w:szCs w:val="24"/>
        </w:rPr>
        <w:t>t not limited to, the client/</w:t>
      </w:r>
      <w:r w:rsidR="005100B0">
        <w:rPr>
          <w:rFonts w:cs="Arial"/>
          <w:szCs w:val="24"/>
        </w:rPr>
        <w:t xml:space="preserve">clients representative, </w:t>
      </w:r>
      <w:r w:rsidR="008A06D0" w:rsidRPr="005774B0">
        <w:rPr>
          <w:rFonts w:cs="Arial"/>
          <w:szCs w:val="24"/>
        </w:rPr>
        <w:t xml:space="preserve">schools, physicians, hospitals, and/or other therapy treatment centers, must be handled in accordance with the guidelines listed herein. </w:t>
      </w:r>
    </w:p>
    <w:p w:rsidR="008A06D0" w:rsidRPr="005774B0" w:rsidRDefault="003059F1" w:rsidP="00E571DE">
      <w:pPr>
        <w:pStyle w:val="NoSpacing"/>
        <w:ind w:left="720" w:hanging="720"/>
        <w:jc w:val="both"/>
        <w:rPr>
          <w:rFonts w:cs="Arial"/>
          <w:sz w:val="24"/>
          <w:szCs w:val="24"/>
        </w:rPr>
      </w:pPr>
      <w:r>
        <w:rPr>
          <w:rFonts w:cs="Arial"/>
          <w:sz w:val="24"/>
          <w:szCs w:val="24"/>
        </w:rPr>
        <w:t>5.</w:t>
      </w:r>
      <w:r w:rsidR="00C266EA">
        <w:rPr>
          <w:rFonts w:cs="Arial"/>
          <w:sz w:val="24"/>
          <w:szCs w:val="24"/>
        </w:rPr>
        <w:t>6</w:t>
      </w:r>
      <w:r>
        <w:rPr>
          <w:rFonts w:cs="Arial"/>
          <w:sz w:val="24"/>
          <w:szCs w:val="24"/>
        </w:rPr>
        <w:t>.3</w:t>
      </w:r>
      <w:r>
        <w:rPr>
          <w:rFonts w:cs="Arial"/>
          <w:sz w:val="24"/>
          <w:szCs w:val="24"/>
        </w:rPr>
        <w:tab/>
      </w:r>
      <w:r w:rsidR="00893330">
        <w:rPr>
          <w:rFonts w:cs="Arial"/>
          <w:sz w:val="24"/>
          <w:szCs w:val="24"/>
        </w:rPr>
        <w:t xml:space="preserve">If the need </w:t>
      </w:r>
      <w:r w:rsidR="008A06D0" w:rsidRPr="005774B0">
        <w:rPr>
          <w:rFonts w:cs="Arial"/>
          <w:sz w:val="24"/>
          <w:szCs w:val="24"/>
        </w:rPr>
        <w:t xml:space="preserve">for </w:t>
      </w:r>
      <w:r w:rsidR="00893330" w:rsidRPr="005774B0">
        <w:rPr>
          <w:rFonts w:cs="Arial"/>
          <w:sz w:val="24"/>
          <w:szCs w:val="24"/>
        </w:rPr>
        <w:t>release</w:t>
      </w:r>
      <w:r w:rsidR="00893330">
        <w:rPr>
          <w:rFonts w:cs="Arial"/>
          <w:sz w:val="24"/>
          <w:szCs w:val="24"/>
        </w:rPr>
        <w:t>, receipt of exchange</w:t>
      </w:r>
      <w:r w:rsidR="00893330" w:rsidRPr="005774B0">
        <w:rPr>
          <w:rFonts w:cs="Arial"/>
          <w:sz w:val="24"/>
          <w:szCs w:val="24"/>
        </w:rPr>
        <w:t xml:space="preserve"> </w:t>
      </w:r>
      <w:r w:rsidR="008A06D0" w:rsidRPr="005774B0">
        <w:rPr>
          <w:rFonts w:cs="Arial"/>
          <w:sz w:val="24"/>
          <w:szCs w:val="24"/>
        </w:rPr>
        <w:t xml:space="preserve">of </w:t>
      </w:r>
      <w:r w:rsidR="00893330">
        <w:rPr>
          <w:rFonts w:cs="Arial"/>
          <w:sz w:val="24"/>
          <w:szCs w:val="24"/>
        </w:rPr>
        <w:t>client records and/or client information is required or requested</w:t>
      </w:r>
      <w:r w:rsidR="008A06D0" w:rsidRPr="005774B0">
        <w:rPr>
          <w:rFonts w:cs="Arial"/>
          <w:sz w:val="24"/>
          <w:szCs w:val="24"/>
        </w:rPr>
        <w:t xml:space="preserve">, a written </w:t>
      </w:r>
      <w:r w:rsidR="005100B0">
        <w:rPr>
          <w:rFonts w:cs="Arial"/>
          <w:sz w:val="24"/>
          <w:szCs w:val="24"/>
        </w:rPr>
        <w:t xml:space="preserve">consent and </w:t>
      </w:r>
      <w:r w:rsidR="008A06D0" w:rsidRPr="005774B0">
        <w:rPr>
          <w:rFonts w:cs="Arial"/>
          <w:sz w:val="24"/>
          <w:szCs w:val="24"/>
        </w:rPr>
        <w:t xml:space="preserve">authorization is required prior to the </w:t>
      </w:r>
      <w:r w:rsidR="005100B0" w:rsidRPr="005774B0">
        <w:rPr>
          <w:rFonts w:cs="Arial"/>
          <w:sz w:val="24"/>
          <w:szCs w:val="24"/>
        </w:rPr>
        <w:t>release</w:t>
      </w:r>
      <w:r w:rsidR="005100B0">
        <w:rPr>
          <w:rFonts w:cs="Arial"/>
          <w:sz w:val="24"/>
          <w:szCs w:val="24"/>
        </w:rPr>
        <w:t>, receipt of exchange</w:t>
      </w:r>
      <w:r w:rsidR="008A06D0" w:rsidRPr="005774B0">
        <w:rPr>
          <w:rFonts w:cs="Arial"/>
          <w:sz w:val="24"/>
          <w:szCs w:val="24"/>
        </w:rPr>
        <w:t xml:space="preserve">.  </w:t>
      </w:r>
      <w:r w:rsidR="00645C76">
        <w:rPr>
          <w:rFonts w:cs="Arial"/>
          <w:sz w:val="24"/>
          <w:szCs w:val="24"/>
        </w:rPr>
        <w:t>Such c</w:t>
      </w:r>
      <w:r w:rsidR="005100B0">
        <w:rPr>
          <w:rFonts w:cs="Arial"/>
          <w:sz w:val="24"/>
          <w:szCs w:val="24"/>
        </w:rPr>
        <w:t xml:space="preserve">onsent and authorization is </w:t>
      </w:r>
      <w:r w:rsidR="005100B0" w:rsidRPr="00645C76">
        <w:rPr>
          <w:rFonts w:cs="Arial"/>
          <w:b/>
          <w:sz w:val="24"/>
          <w:szCs w:val="24"/>
          <w:u w:val="single"/>
        </w:rPr>
        <w:t>only</w:t>
      </w:r>
      <w:r w:rsidR="005100B0">
        <w:rPr>
          <w:rFonts w:cs="Arial"/>
          <w:sz w:val="24"/>
          <w:szCs w:val="24"/>
        </w:rPr>
        <w:t xml:space="preserve"> obtained</w:t>
      </w:r>
      <w:r w:rsidR="008A06D0" w:rsidRPr="005774B0">
        <w:rPr>
          <w:rFonts w:cs="Arial"/>
          <w:sz w:val="24"/>
          <w:szCs w:val="24"/>
        </w:rPr>
        <w:t xml:space="preserve"> </w:t>
      </w:r>
      <w:r w:rsidR="00645C76">
        <w:rPr>
          <w:rFonts w:cs="Arial"/>
          <w:sz w:val="24"/>
          <w:szCs w:val="24"/>
        </w:rPr>
        <w:t>through the</w:t>
      </w:r>
      <w:r w:rsidR="008A06D0" w:rsidRPr="005774B0">
        <w:rPr>
          <w:rFonts w:cs="Arial"/>
          <w:sz w:val="24"/>
          <w:szCs w:val="24"/>
        </w:rPr>
        <w:t xml:space="preserve"> </w:t>
      </w:r>
      <w:r w:rsidR="00E10EE0">
        <w:rPr>
          <w:rFonts w:cs="Arial"/>
          <w:sz w:val="24"/>
          <w:szCs w:val="24"/>
        </w:rPr>
        <w:t>client/</w:t>
      </w:r>
      <w:r w:rsidR="005100B0">
        <w:rPr>
          <w:rFonts w:cs="Arial"/>
          <w:sz w:val="24"/>
          <w:szCs w:val="24"/>
        </w:rPr>
        <w:t>clients</w:t>
      </w:r>
      <w:r w:rsidR="008A06D0" w:rsidRPr="005774B0">
        <w:rPr>
          <w:rFonts w:cs="Arial"/>
          <w:sz w:val="24"/>
          <w:szCs w:val="24"/>
        </w:rPr>
        <w:t xml:space="preserve"> representative</w:t>
      </w:r>
      <w:r w:rsidR="00645C76">
        <w:rPr>
          <w:rFonts w:cs="Arial"/>
          <w:sz w:val="24"/>
          <w:szCs w:val="24"/>
        </w:rPr>
        <w:t xml:space="preserve"> completing and signing a Maharat Information Receipt/Release Form</w:t>
      </w:r>
      <w:r w:rsidR="00645C76" w:rsidRPr="00B927AD">
        <w:rPr>
          <w:rFonts w:cs="Arial"/>
          <w:sz w:val="24"/>
          <w:szCs w:val="24"/>
        </w:rPr>
        <w:t xml:space="preserve"> (</w:t>
      </w:r>
      <w:r w:rsidR="00645C76">
        <w:rPr>
          <w:rFonts w:cs="Arial"/>
          <w:sz w:val="24"/>
          <w:szCs w:val="24"/>
        </w:rPr>
        <w:t>CR006</w:t>
      </w:r>
      <w:r w:rsidR="00645C76" w:rsidRPr="00B927AD">
        <w:rPr>
          <w:rFonts w:cs="Arial"/>
          <w:sz w:val="24"/>
          <w:szCs w:val="24"/>
        </w:rPr>
        <w:t>)</w:t>
      </w:r>
      <w:r w:rsidR="00645C76">
        <w:rPr>
          <w:rFonts w:cs="Arial"/>
          <w:sz w:val="24"/>
          <w:szCs w:val="24"/>
        </w:rPr>
        <w:t xml:space="preserve">.  The form must be completed and signed </w:t>
      </w:r>
      <w:r w:rsidR="008A06D0" w:rsidRPr="005774B0">
        <w:rPr>
          <w:rFonts w:cs="Arial"/>
          <w:sz w:val="24"/>
          <w:szCs w:val="24"/>
        </w:rPr>
        <w:t xml:space="preserve">before any </w:t>
      </w:r>
      <w:r w:rsidR="00645C76">
        <w:rPr>
          <w:rFonts w:cs="Arial"/>
          <w:sz w:val="24"/>
          <w:szCs w:val="24"/>
        </w:rPr>
        <w:t xml:space="preserve">release, receipt or </w:t>
      </w:r>
      <w:r w:rsidR="008A06D0" w:rsidRPr="005774B0">
        <w:rPr>
          <w:rFonts w:cs="Arial"/>
          <w:sz w:val="24"/>
          <w:szCs w:val="24"/>
        </w:rPr>
        <w:t xml:space="preserve">exchange of information can take place.  </w:t>
      </w:r>
    </w:p>
    <w:p w:rsidR="00C266EA" w:rsidRDefault="00C266EA" w:rsidP="00E571DE">
      <w:pPr>
        <w:pStyle w:val="NoSpacing"/>
        <w:ind w:left="720" w:hanging="720"/>
        <w:jc w:val="both"/>
      </w:pPr>
    </w:p>
    <w:p w:rsidR="008A06D0" w:rsidRPr="005774B0" w:rsidRDefault="003059F1" w:rsidP="00E571DE">
      <w:pPr>
        <w:pStyle w:val="NoSpacing"/>
        <w:ind w:left="720" w:hanging="720"/>
        <w:jc w:val="both"/>
        <w:rPr>
          <w:rFonts w:cs="Arial"/>
          <w:sz w:val="24"/>
          <w:szCs w:val="24"/>
        </w:rPr>
      </w:pPr>
      <w:r>
        <w:rPr>
          <w:rFonts w:cs="Arial"/>
          <w:sz w:val="24"/>
          <w:szCs w:val="24"/>
        </w:rPr>
        <w:t>5.</w:t>
      </w:r>
      <w:r w:rsidR="00C266EA">
        <w:rPr>
          <w:rFonts w:cs="Arial"/>
          <w:sz w:val="24"/>
          <w:szCs w:val="24"/>
        </w:rPr>
        <w:t>6</w:t>
      </w:r>
      <w:r>
        <w:rPr>
          <w:rFonts w:cs="Arial"/>
          <w:sz w:val="24"/>
          <w:szCs w:val="24"/>
        </w:rPr>
        <w:t>.4</w:t>
      </w:r>
      <w:r>
        <w:rPr>
          <w:rFonts w:cs="Arial"/>
          <w:sz w:val="24"/>
          <w:szCs w:val="24"/>
        </w:rPr>
        <w:tab/>
      </w:r>
      <w:r w:rsidR="008A06D0" w:rsidRPr="005774B0">
        <w:rPr>
          <w:rFonts w:cs="Arial"/>
          <w:sz w:val="24"/>
          <w:szCs w:val="24"/>
        </w:rPr>
        <w:t xml:space="preserve">Upon receipt of the </w:t>
      </w:r>
      <w:r w:rsidR="00645C76">
        <w:rPr>
          <w:rFonts w:cs="Arial"/>
          <w:sz w:val="24"/>
          <w:szCs w:val="24"/>
        </w:rPr>
        <w:t>Maharat Information Receipt/Release Form</w:t>
      </w:r>
      <w:r w:rsidR="008A06D0" w:rsidRPr="005774B0">
        <w:rPr>
          <w:rFonts w:cs="Arial"/>
          <w:sz w:val="24"/>
          <w:szCs w:val="24"/>
        </w:rPr>
        <w:t xml:space="preserve">, one copy shall be placed in the </w:t>
      </w:r>
      <w:r w:rsidR="00645C76">
        <w:rPr>
          <w:rFonts w:cs="Arial"/>
          <w:sz w:val="24"/>
          <w:szCs w:val="24"/>
        </w:rPr>
        <w:t>Enrollment Record</w:t>
      </w:r>
      <w:r w:rsidR="008A06D0" w:rsidRPr="005774B0">
        <w:rPr>
          <w:rFonts w:cs="Arial"/>
          <w:sz w:val="24"/>
          <w:szCs w:val="24"/>
        </w:rPr>
        <w:t xml:space="preserve"> and one copy shall be provided to the third party to who</w:t>
      </w:r>
      <w:r w:rsidR="00645C76">
        <w:rPr>
          <w:rFonts w:cs="Arial"/>
          <w:sz w:val="24"/>
          <w:szCs w:val="24"/>
        </w:rPr>
        <w:t>m</w:t>
      </w:r>
      <w:r w:rsidR="008A06D0" w:rsidRPr="005774B0">
        <w:rPr>
          <w:rFonts w:cs="Arial"/>
          <w:sz w:val="24"/>
          <w:szCs w:val="24"/>
        </w:rPr>
        <w:t xml:space="preserve"> the information shall be released.  </w:t>
      </w:r>
    </w:p>
    <w:p w:rsidR="008A06D0" w:rsidRPr="005774B0" w:rsidRDefault="008A06D0" w:rsidP="00E571DE">
      <w:pPr>
        <w:pStyle w:val="NoSpacing"/>
        <w:rPr>
          <w:rFonts w:cs="Arial"/>
          <w:sz w:val="24"/>
          <w:szCs w:val="24"/>
        </w:rPr>
      </w:pPr>
    </w:p>
    <w:p w:rsidR="008A06D0" w:rsidRPr="005774B0" w:rsidRDefault="003059F1" w:rsidP="00E571DE">
      <w:pPr>
        <w:pStyle w:val="NoSpacing"/>
        <w:ind w:left="720" w:hanging="720"/>
        <w:jc w:val="both"/>
        <w:rPr>
          <w:rFonts w:cs="Arial"/>
          <w:sz w:val="24"/>
          <w:szCs w:val="24"/>
        </w:rPr>
      </w:pPr>
      <w:r>
        <w:rPr>
          <w:rFonts w:cs="Arial"/>
          <w:sz w:val="24"/>
          <w:szCs w:val="24"/>
        </w:rPr>
        <w:t>5.</w:t>
      </w:r>
      <w:r w:rsidR="00C266EA">
        <w:rPr>
          <w:rFonts w:cs="Arial"/>
          <w:sz w:val="24"/>
          <w:szCs w:val="24"/>
        </w:rPr>
        <w:t>6</w:t>
      </w:r>
      <w:r>
        <w:rPr>
          <w:rFonts w:cs="Arial"/>
          <w:sz w:val="24"/>
          <w:szCs w:val="24"/>
        </w:rPr>
        <w:t>.5</w:t>
      </w:r>
      <w:r>
        <w:rPr>
          <w:rFonts w:cs="Arial"/>
          <w:sz w:val="24"/>
          <w:szCs w:val="24"/>
        </w:rPr>
        <w:tab/>
      </w:r>
      <w:r w:rsidR="00E10EE0">
        <w:rPr>
          <w:rFonts w:cs="Arial"/>
          <w:sz w:val="24"/>
          <w:szCs w:val="24"/>
        </w:rPr>
        <w:t xml:space="preserve">A client/clients representative has the right </w:t>
      </w:r>
      <w:r w:rsidR="008A06D0" w:rsidRPr="005774B0">
        <w:rPr>
          <w:rFonts w:cs="Arial"/>
          <w:sz w:val="24"/>
          <w:szCs w:val="24"/>
        </w:rPr>
        <w:t xml:space="preserve">to be provided access to their </w:t>
      </w:r>
      <w:r w:rsidR="00E10EE0">
        <w:rPr>
          <w:rFonts w:cs="Arial"/>
          <w:sz w:val="24"/>
          <w:szCs w:val="24"/>
        </w:rPr>
        <w:t>own Enrollment Record</w:t>
      </w:r>
      <w:r w:rsidR="008A06D0" w:rsidRPr="005774B0">
        <w:rPr>
          <w:rFonts w:cs="Arial"/>
          <w:sz w:val="24"/>
          <w:szCs w:val="24"/>
        </w:rPr>
        <w:t xml:space="preserve"> at their request. Such requests are to be made in writing </w:t>
      </w:r>
      <w:r w:rsidR="00E10EE0">
        <w:rPr>
          <w:rFonts w:cs="Arial"/>
          <w:sz w:val="24"/>
          <w:szCs w:val="24"/>
        </w:rPr>
        <w:t xml:space="preserve">using the Maharat Information Receipt/Release Form, signed by the </w:t>
      </w:r>
      <w:r w:rsidR="00645C76">
        <w:rPr>
          <w:rFonts w:cs="Arial"/>
          <w:sz w:val="24"/>
          <w:szCs w:val="24"/>
        </w:rPr>
        <w:t>client</w:t>
      </w:r>
      <w:r w:rsidR="00E10EE0">
        <w:rPr>
          <w:rFonts w:cs="Arial"/>
          <w:sz w:val="24"/>
          <w:szCs w:val="24"/>
        </w:rPr>
        <w:t xml:space="preserve">/client </w:t>
      </w:r>
      <w:r w:rsidR="008A06D0" w:rsidRPr="005774B0">
        <w:rPr>
          <w:rFonts w:cs="Arial"/>
          <w:sz w:val="24"/>
          <w:szCs w:val="24"/>
        </w:rPr>
        <w:t xml:space="preserve">representative. In the case of requests for a copy of the full </w:t>
      </w:r>
      <w:r w:rsidR="00645C76">
        <w:rPr>
          <w:rFonts w:cs="Arial"/>
          <w:sz w:val="24"/>
          <w:szCs w:val="24"/>
        </w:rPr>
        <w:t xml:space="preserve">Enrollment Record, </w:t>
      </w:r>
      <w:r w:rsidR="008A06D0" w:rsidRPr="005774B0">
        <w:rPr>
          <w:rFonts w:cs="Arial"/>
          <w:sz w:val="24"/>
          <w:szCs w:val="24"/>
        </w:rPr>
        <w:t xml:space="preserve">this may require up to 3 days to complete. </w:t>
      </w:r>
    </w:p>
    <w:p w:rsidR="008A06D0" w:rsidRPr="005774B0" w:rsidRDefault="008A06D0" w:rsidP="00E571DE">
      <w:pPr>
        <w:pStyle w:val="NoSpacing"/>
        <w:rPr>
          <w:rFonts w:cs="Arial"/>
          <w:sz w:val="24"/>
          <w:szCs w:val="24"/>
        </w:rPr>
      </w:pPr>
    </w:p>
    <w:p w:rsidR="008A06D0" w:rsidRPr="005774B0" w:rsidRDefault="003059F1" w:rsidP="00E571DE">
      <w:pPr>
        <w:pStyle w:val="NoSpacing"/>
        <w:ind w:left="720" w:hanging="720"/>
        <w:jc w:val="both"/>
        <w:rPr>
          <w:rFonts w:cs="Arial"/>
          <w:sz w:val="24"/>
          <w:szCs w:val="24"/>
        </w:rPr>
      </w:pPr>
      <w:r>
        <w:rPr>
          <w:rFonts w:cs="Arial"/>
          <w:sz w:val="24"/>
          <w:szCs w:val="24"/>
        </w:rPr>
        <w:t>5.</w:t>
      </w:r>
      <w:r w:rsidR="00C266EA">
        <w:rPr>
          <w:rFonts w:cs="Arial"/>
          <w:sz w:val="24"/>
          <w:szCs w:val="24"/>
        </w:rPr>
        <w:t>6</w:t>
      </w:r>
      <w:r>
        <w:rPr>
          <w:rFonts w:cs="Arial"/>
          <w:sz w:val="24"/>
          <w:szCs w:val="24"/>
        </w:rPr>
        <w:t>.6</w:t>
      </w:r>
      <w:r>
        <w:rPr>
          <w:rFonts w:cs="Arial"/>
          <w:sz w:val="24"/>
          <w:szCs w:val="24"/>
        </w:rPr>
        <w:tab/>
      </w:r>
      <w:r w:rsidR="00E10EE0">
        <w:rPr>
          <w:rFonts w:cs="Arial"/>
          <w:sz w:val="24"/>
          <w:szCs w:val="24"/>
        </w:rPr>
        <w:t xml:space="preserve">Should there be a </w:t>
      </w:r>
      <w:r w:rsidR="008A06D0" w:rsidRPr="005774B0">
        <w:rPr>
          <w:rFonts w:cs="Arial"/>
          <w:sz w:val="24"/>
          <w:szCs w:val="24"/>
        </w:rPr>
        <w:t xml:space="preserve">UAE Court Order warranting the release of the </w:t>
      </w:r>
      <w:r w:rsidR="00E10EE0">
        <w:rPr>
          <w:rFonts w:cs="Arial"/>
          <w:sz w:val="24"/>
          <w:szCs w:val="24"/>
        </w:rPr>
        <w:t>Enrollment Record</w:t>
      </w:r>
      <w:r w:rsidR="008A06D0" w:rsidRPr="005774B0">
        <w:rPr>
          <w:rFonts w:cs="Arial"/>
          <w:sz w:val="24"/>
          <w:szCs w:val="24"/>
        </w:rPr>
        <w:t xml:space="preserve">, such information shall be released to the required party without consent of the </w:t>
      </w:r>
      <w:r w:rsidR="00E10EE0">
        <w:rPr>
          <w:rFonts w:cs="Arial"/>
          <w:sz w:val="24"/>
          <w:szCs w:val="24"/>
        </w:rPr>
        <w:t>client/client representative</w:t>
      </w:r>
      <w:r w:rsidR="008A06D0" w:rsidRPr="005774B0">
        <w:rPr>
          <w:rFonts w:cs="Arial"/>
          <w:sz w:val="24"/>
          <w:szCs w:val="24"/>
        </w:rPr>
        <w:t>.</w:t>
      </w:r>
    </w:p>
    <w:p w:rsidR="008A06D0" w:rsidRPr="005774B0" w:rsidRDefault="008A06D0" w:rsidP="00E571DE">
      <w:pPr>
        <w:pStyle w:val="Heading2"/>
        <w:rPr>
          <w:rFonts w:cs="Arial"/>
          <w:szCs w:val="24"/>
        </w:rPr>
      </w:pPr>
      <w:bookmarkStart w:id="54" w:name="_Toc506103721"/>
      <w:bookmarkStart w:id="55" w:name="_Toc527637206"/>
      <w:r w:rsidRPr="005774B0">
        <w:rPr>
          <w:rFonts w:cs="Arial"/>
          <w:szCs w:val="24"/>
        </w:rPr>
        <w:t>5.</w:t>
      </w:r>
      <w:r w:rsidR="00C266EA">
        <w:rPr>
          <w:rFonts w:cs="Arial"/>
          <w:szCs w:val="24"/>
        </w:rPr>
        <w:t>7</w:t>
      </w:r>
      <w:r w:rsidRPr="005774B0">
        <w:rPr>
          <w:rFonts w:cs="Arial"/>
          <w:szCs w:val="24"/>
        </w:rPr>
        <w:tab/>
        <w:t xml:space="preserve">Retention of </w:t>
      </w:r>
      <w:bookmarkEnd w:id="54"/>
      <w:r w:rsidR="00E10EE0">
        <w:rPr>
          <w:rFonts w:cs="Arial"/>
          <w:szCs w:val="24"/>
        </w:rPr>
        <w:t>Client Records</w:t>
      </w:r>
      <w:bookmarkEnd w:id="55"/>
    </w:p>
    <w:p w:rsidR="008A06D0" w:rsidRPr="005774B0" w:rsidRDefault="008A06D0" w:rsidP="00E571DE">
      <w:pPr>
        <w:pStyle w:val="NoSpacing"/>
        <w:ind w:left="720" w:hanging="720"/>
        <w:jc w:val="both"/>
        <w:rPr>
          <w:rFonts w:cs="Arial"/>
          <w:sz w:val="24"/>
          <w:szCs w:val="24"/>
        </w:rPr>
      </w:pPr>
      <w:r w:rsidRPr="005774B0">
        <w:rPr>
          <w:rFonts w:cs="Arial"/>
          <w:sz w:val="24"/>
          <w:szCs w:val="24"/>
        </w:rPr>
        <w:t>5.</w:t>
      </w:r>
      <w:r w:rsidR="00C266EA">
        <w:rPr>
          <w:rFonts w:cs="Arial"/>
          <w:sz w:val="24"/>
          <w:szCs w:val="24"/>
        </w:rPr>
        <w:t>7</w:t>
      </w:r>
      <w:r w:rsidRPr="005774B0">
        <w:rPr>
          <w:rFonts w:cs="Arial"/>
          <w:sz w:val="24"/>
          <w:szCs w:val="24"/>
        </w:rPr>
        <w:t>.1</w:t>
      </w:r>
      <w:r w:rsidRPr="005774B0">
        <w:rPr>
          <w:rFonts w:cs="Arial"/>
          <w:sz w:val="24"/>
          <w:szCs w:val="24"/>
        </w:rPr>
        <w:tab/>
      </w:r>
      <w:r w:rsidR="00E10EE0">
        <w:rPr>
          <w:rFonts w:cs="Arial"/>
          <w:sz w:val="24"/>
          <w:szCs w:val="24"/>
        </w:rPr>
        <w:t>MLC</w:t>
      </w:r>
      <w:r w:rsidRPr="005774B0">
        <w:rPr>
          <w:rFonts w:cs="Arial"/>
          <w:sz w:val="24"/>
          <w:szCs w:val="24"/>
        </w:rPr>
        <w:t xml:space="preserve"> shall comply with and adopt the </w:t>
      </w:r>
      <w:r w:rsidR="00DE3745">
        <w:rPr>
          <w:rFonts w:cs="Arial"/>
          <w:sz w:val="24"/>
          <w:szCs w:val="24"/>
        </w:rPr>
        <w:t>legislative/</w:t>
      </w:r>
      <w:r w:rsidRPr="005774B0">
        <w:rPr>
          <w:rFonts w:cs="Arial"/>
          <w:sz w:val="24"/>
          <w:szCs w:val="24"/>
        </w:rPr>
        <w:t xml:space="preserve">regulatory requirements of for </w:t>
      </w:r>
      <w:r w:rsidR="00E10EE0">
        <w:rPr>
          <w:rFonts w:cs="Arial"/>
          <w:sz w:val="24"/>
          <w:szCs w:val="24"/>
        </w:rPr>
        <w:t>Enrollment Records</w:t>
      </w:r>
      <w:r w:rsidRPr="005774B0">
        <w:rPr>
          <w:rFonts w:cs="Arial"/>
          <w:sz w:val="24"/>
          <w:szCs w:val="24"/>
        </w:rPr>
        <w:t xml:space="preserve"> retention which are as follows:</w:t>
      </w:r>
    </w:p>
    <w:p w:rsidR="008A06D0" w:rsidRPr="005774B0" w:rsidRDefault="00E10EE0" w:rsidP="00E571DE">
      <w:pPr>
        <w:pStyle w:val="NoSpacing"/>
        <w:numPr>
          <w:ilvl w:val="0"/>
          <w:numId w:val="20"/>
        </w:numPr>
        <w:jc w:val="both"/>
        <w:rPr>
          <w:rFonts w:cs="Arial"/>
          <w:sz w:val="24"/>
          <w:szCs w:val="24"/>
        </w:rPr>
      </w:pPr>
      <w:r>
        <w:rPr>
          <w:rFonts w:cs="Arial"/>
          <w:sz w:val="24"/>
          <w:szCs w:val="24"/>
        </w:rPr>
        <w:t>Enrollment Records</w:t>
      </w:r>
      <w:r w:rsidR="008A06D0" w:rsidRPr="005774B0">
        <w:rPr>
          <w:rFonts w:cs="Arial"/>
          <w:sz w:val="24"/>
          <w:szCs w:val="24"/>
        </w:rPr>
        <w:t xml:space="preserve"> shall be retained for a period of a minimum of ten (10) years after the date of l</w:t>
      </w:r>
      <w:r>
        <w:rPr>
          <w:rFonts w:cs="Arial"/>
          <w:sz w:val="24"/>
          <w:szCs w:val="24"/>
        </w:rPr>
        <w:t>ast entry into the record for UA</w:t>
      </w:r>
      <w:r w:rsidR="008A06D0" w:rsidRPr="005774B0">
        <w:rPr>
          <w:rFonts w:cs="Arial"/>
          <w:sz w:val="24"/>
          <w:szCs w:val="24"/>
        </w:rPr>
        <w:t xml:space="preserve">E Nationals and for Expatriates. </w:t>
      </w:r>
    </w:p>
    <w:p w:rsidR="008A06D0" w:rsidRPr="005774B0" w:rsidRDefault="008A06D0" w:rsidP="00E571DE">
      <w:pPr>
        <w:pStyle w:val="NoSpacing"/>
        <w:numPr>
          <w:ilvl w:val="0"/>
          <w:numId w:val="20"/>
        </w:numPr>
        <w:jc w:val="both"/>
        <w:rPr>
          <w:rFonts w:cs="Arial"/>
          <w:sz w:val="24"/>
          <w:szCs w:val="24"/>
        </w:rPr>
      </w:pPr>
      <w:r w:rsidRPr="005774B0">
        <w:rPr>
          <w:rFonts w:cs="Arial"/>
          <w:sz w:val="24"/>
          <w:szCs w:val="24"/>
        </w:rPr>
        <w:t xml:space="preserve">For children, records shall be retained for a period of a minimum of ten (10) years after the person has reached the age of eighteen (18) years old. </w:t>
      </w:r>
    </w:p>
    <w:p w:rsidR="008A06D0" w:rsidRPr="005774B0" w:rsidRDefault="00E10EE0" w:rsidP="00E571DE">
      <w:pPr>
        <w:pStyle w:val="NoSpacing"/>
        <w:numPr>
          <w:ilvl w:val="0"/>
          <w:numId w:val="20"/>
        </w:numPr>
        <w:jc w:val="both"/>
        <w:rPr>
          <w:rFonts w:cs="Arial"/>
          <w:sz w:val="24"/>
          <w:szCs w:val="24"/>
        </w:rPr>
      </w:pPr>
      <w:r>
        <w:rPr>
          <w:rFonts w:cs="Arial"/>
          <w:sz w:val="24"/>
          <w:szCs w:val="24"/>
        </w:rPr>
        <w:t>Enrollment Records</w:t>
      </w:r>
      <w:r w:rsidR="008A06D0" w:rsidRPr="005774B0">
        <w:rPr>
          <w:rFonts w:cs="Arial"/>
          <w:sz w:val="24"/>
          <w:szCs w:val="24"/>
        </w:rPr>
        <w:t xml:space="preserve"> of medico-legal cases shall be retained for a minimum of twenty (20) years and destroyed.</w:t>
      </w:r>
    </w:p>
    <w:p w:rsidR="008A06D0" w:rsidRPr="005774B0" w:rsidRDefault="008A06D0" w:rsidP="00E571DE">
      <w:pPr>
        <w:pStyle w:val="NoSpacing"/>
        <w:numPr>
          <w:ilvl w:val="0"/>
          <w:numId w:val="20"/>
        </w:numPr>
        <w:jc w:val="both"/>
        <w:rPr>
          <w:rFonts w:cs="Arial"/>
          <w:sz w:val="24"/>
          <w:szCs w:val="24"/>
        </w:rPr>
      </w:pPr>
      <w:r w:rsidRPr="005774B0">
        <w:rPr>
          <w:rFonts w:cs="Arial"/>
          <w:sz w:val="24"/>
          <w:szCs w:val="24"/>
        </w:rPr>
        <w:t xml:space="preserve">The </w:t>
      </w:r>
      <w:r w:rsidR="00E10EE0">
        <w:rPr>
          <w:rFonts w:cs="Arial"/>
          <w:sz w:val="24"/>
          <w:szCs w:val="24"/>
        </w:rPr>
        <w:t>Enrollment Records</w:t>
      </w:r>
      <w:r w:rsidRPr="005774B0">
        <w:rPr>
          <w:rFonts w:cs="Arial"/>
          <w:sz w:val="24"/>
          <w:szCs w:val="24"/>
        </w:rPr>
        <w:t xml:space="preserve"> of deceased patients shall be stored for 10 years and destroyed.</w:t>
      </w:r>
    </w:p>
    <w:p w:rsidR="008A06D0" w:rsidRPr="005774B0" w:rsidRDefault="008A06D0" w:rsidP="00E571DE">
      <w:pPr>
        <w:pStyle w:val="Heading2"/>
        <w:rPr>
          <w:rFonts w:cs="Arial"/>
          <w:szCs w:val="24"/>
        </w:rPr>
      </w:pPr>
      <w:bookmarkStart w:id="56" w:name="_Toc506103722"/>
      <w:bookmarkStart w:id="57" w:name="_Toc527637207"/>
      <w:r w:rsidRPr="005774B0">
        <w:rPr>
          <w:rFonts w:cs="Arial"/>
          <w:szCs w:val="24"/>
        </w:rPr>
        <w:lastRenderedPageBreak/>
        <w:t>5.</w:t>
      </w:r>
      <w:r w:rsidR="00C266EA">
        <w:rPr>
          <w:rFonts w:cs="Arial"/>
          <w:szCs w:val="24"/>
        </w:rPr>
        <w:t>8</w:t>
      </w:r>
      <w:r w:rsidRPr="005774B0">
        <w:rPr>
          <w:rFonts w:cs="Arial"/>
          <w:szCs w:val="24"/>
        </w:rPr>
        <w:tab/>
        <w:t xml:space="preserve">Transfer of </w:t>
      </w:r>
      <w:bookmarkEnd w:id="56"/>
      <w:r w:rsidR="004A3A89">
        <w:rPr>
          <w:rFonts w:cs="Arial"/>
          <w:szCs w:val="24"/>
        </w:rPr>
        <w:t>Client Records</w:t>
      </w:r>
      <w:bookmarkEnd w:id="57"/>
    </w:p>
    <w:p w:rsidR="008A06D0" w:rsidRPr="005774B0" w:rsidRDefault="008A06D0" w:rsidP="00E571DE">
      <w:pPr>
        <w:pStyle w:val="NoSpacing"/>
        <w:ind w:left="720" w:hanging="720"/>
        <w:jc w:val="both"/>
        <w:rPr>
          <w:rFonts w:cs="Arial"/>
          <w:sz w:val="24"/>
          <w:szCs w:val="24"/>
        </w:rPr>
      </w:pPr>
      <w:r w:rsidRPr="005774B0">
        <w:rPr>
          <w:rFonts w:cs="Arial"/>
          <w:sz w:val="24"/>
          <w:szCs w:val="24"/>
        </w:rPr>
        <w:t>5.</w:t>
      </w:r>
      <w:r w:rsidR="00C266EA">
        <w:rPr>
          <w:rFonts w:cs="Arial"/>
          <w:sz w:val="24"/>
          <w:szCs w:val="24"/>
        </w:rPr>
        <w:t>8</w:t>
      </w:r>
      <w:r w:rsidRPr="005774B0">
        <w:rPr>
          <w:rFonts w:cs="Arial"/>
          <w:sz w:val="24"/>
          <w:szCs w:val="24"/>
        </w:rPr>
        <w:t>.1</w:t>
      </w:r>
      <w:r w:rsidRPr="005774B0">
        <w:rPr>
          <w:rFonts w:cs="Arial"/>
          <w:sz w:val="24"/>
          <w:szCs w:val="24"/>
        </w:rPr>
        <w:tab/>
        <w:t xml:space="preserve">The Center shall always maintain the original </w:t>
      </w:r>
      <w:r w:rsidR="004A3A89">
        <w:rPr>
          <w:rFonts w:cs="Arial"/>
          <w:sz w:val="24"/>
          <w:szCs w:val="24"/>
        </w:rPr>
        <w:t>Enrollment Record</w:t>
      </w:r>
      <w:r w:rsidRPr="005774B0">
        <w:rPr>
          <w:rFonts w:cs="Arial"/>
          <w:sz w:val="24"/>
          <w:szCs w:val="24"/>
        </w:rPr>
        <w:t xml:space="preserve"> and transfer only a copy of it to others when authorized and consented as per the guidelines detailed herein.</w:t>
      </w:r>
    </w:p>
    <w:p w:rsidR="008A06D0" w:rsidRPr="004A3A89"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5.</w:t>
      </w:r>
      <w:r w:rsidR="00C266EA">
        <w:rPr>
          <w:rFonts w:cs="Arial"/>
          <w:sz w:val="24"/>
          <w:szCs w:val="24"/>
        </w:rPr>
        <w:t>8</w:t>
      </w:r>
      <w:r w:rsidR="004A3A89">
        <w:rPr>
          <w:rFonts w:cs="Arial"/>
          <w:sz w:val="24"/>
          <w:szCs w:val="24"/>
        </w:rPr>
        <w:t>.2</w:t>
      </w:r>
      <w:r w:rsidR="004A3A89">
        <w:rPr>
          <w:rFonts w:cs="Arial"/>
          <w:sz w:val="24"/>
          <w:szCs w:val="24"/>
        </w:rPr>
        <w:tab/>
        <w:t>Should</w:t>
      </w:r>
      <w:r w:rsidRPr="005774B0">
        <w:rPr>
          <w:rFonts w:cs="Arial"/>
          <w:sz w:val="24"/>
          <w:szCs w:val="24"/>
        </w:rPr>
        <w:t xml:space="preserve"> a </w:t>
      </w:r>
      <w:r w:rsidR="004A3A89">
        <w:rPr>
          <w:rFonts w:cs="Arial"/>
          <w:sz w:val="24"/>
          <w:szCs w:val="24"/>
        </w:rPr>
        <w:t>client/clients representative</w:t>
      </w:r>
      <w:r w:rsidRPr="005774B0">
        <w:rPr>
          <w:rFonts w:cs="Arial"/>
          <w:sz w:val="24"/>
          <w:szCs w:val="24"/>
        </w:rPr>
        <w:t xml:space="preserve"> request</w:t>
      </w:r>
      <w:r w:rsidR="004A3A89">
        <w:rPr>
          <w:rFonts w:cs="Arial"/>
          <w:sz w:val="24"/>
          <w:szCs w:val="24"/>
        </w:rPr>
        <w:t>s</w:t>
      </w:r>
      <w:r w:rsidRPr="005774B0">
        <w:rPr>
          <w:rFonts w:cs="Arial"/>
          <w:sz w:val="24"/>
          <w:szCs w:val="24"/>
        </w:rPr>
        <w:t xml:space="preserve"> to transfer </w:t>
      </w:r>
      <w:r w:rsidR="004A3A89">
        <w:rPr>
          <w:rFonts w:cs="Arial"/>
          <w:sz w:val="24"/>
          <w:szCs w:val="24"/>
        </w:rPr>
        <w:t>their Enrollment Records to a third party provider, a</w:t>
      </w:r>
      <w:r w:rsidRPr="005774B0">
        <w:rPr>
          <w:rFonts w:cs="Arial"/>
          <w:sz w:val="24"/>
          <w:szCs w:val="24"/>
        </w:rPr>
        <w:t xml:space="preserve"> </w:t>
      </w:r>
      <w:r w:rsidR="004A3A89">
        <w:rPr>
          <w:rFonts w:cs="Arial"/>
          <w:sz w:val="24"/>
          <w:szCs w:val="24"/>
        </w:rPr>
        <w:t>Maharat Information Receipt/Release Form</w:t>
      </w:r>
      <w:r w:rsidR="004A3A89" w:rsidRPr="00B927AD">
        <w:rPr>
          <w:rFonts w:cs="Arial"/>
          <w:sz w:val="24"/>
          <w:szCs w:val="24"/>
        </w:rPr>
        <w:t xml:space="preserve"> </w:t>
      </w:r>
      <w:r w:rsidRPr="005774B0">
        <w:rPr>
          <w:rFonts w:cs="Arial"/>
          <w:sz w:val="24"/>
          <w:szCs w:val="24"/>
        </w:rPr>
        <w:t>must be completed and the Center shal</w:t>
      </w:r>
      <w:r w:rsidR="004A3A89">
        <w:rPr>
          <w:rFonts w:cs="Arial"/>
          <w:sz w:val="24"/>
          <w:szCs w:val="24"/>
        </w:rPr>
        <w:t xml:space="preserve">l provide a copy of the record only </w:t>
      </w:r>
      <w:r w:rsidRPr="005774B0">
        <w:rPr>
          <w:rFonts w:cs="Arial"/>
          <w:sz w:val="24"/>
          <w:szCs w:val="24"/>
        </w:rPr>
        <w:t>as per the guidelines detailed herein.</w:t>
      </w:r>
    </w:p>
    <w:p w:rsidR="008A06D0" w:rsidRPr="004A3A89"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5.</w:t>
      </w:r>
      <w:r w:rsidR="00C266EA">
        <w:rPr>
          <w:rFonts w:cs="Arial"/>
          <w:sz w:val="24"/>
          <w:szCs w:val="24"/>
        </w:rPr>
        <w:t>8</w:t>
      </w:r>
      <w:r w:rsidRPr="005774B0">
        <w:rPr>
          <w:rFonts w:cs="Arial"/>
          <w:sz w:val="24"/>
          <w:szCs w:val="24"/>
        </w:rPr>
        <w:t>.3</w:t>
      </w:r>
      <w:r w:rsidRPr="005774B0">
        <w:rPr>
          <w:rFonts w:cs="Arial"/>
          <w:sz w:val="24"/>
          <w:szCs w:val="24"/>
        </w:rPr>
        <w:tab/>
        <w:t xml:space="preserve">In case </w:t>
      </w:r>
      <w:r w:rsidR="004A3A89">
        <w:rPr>
          <w:rFonts w:cs="Arial"/>
          <w:sz w:val="24"/>
          <w:szCs w:val="24"/>
        </w:rPr>
        <w:t>MLC</w:t>
      </w:r>
      <w:r w:rsidRPr="005774B0">
        <w:rPr>
          <w:rFonts w:cs="Arial"/>
          <w:sz w:val="24"/>
          <w:szCs w:val="24"/>
        </w:rPr>
        <w:t xml:space="preserve"> plans to cease operation, all </w:t>
      </w:r>
      <w:r w:rsidR="004A3A89">
        <w:rPr>
          <w:rFonts w:cs="Arial"/>
          <w:sz w:val="24"/>
          <w:szCs w:val="24"/>
        </w:rPr>
        <w:t>client</w:t>
      </w:r>
      <w:r w:rsidRPr="005774B0">
        <w:rPr>
          <w:rFonts w:cs="Arial"/>
          <w:sz w:val="24"/>
          <w:szCs w:val="24"/>
        </w:rPr>
        <w:t xml:space="preserve"> records under its custody will and shall be maintained for a minimum of two years. During that period, </w:t>
      </w:r>
      <w:r w:rsidR="004A3A89">
        <w:rPr>
          <w:rFonts w:cs="Arial"/>
          <w:sz w:val="24"/>
          <w:szCs w:val="24"/>
        </w:rPr>
        <w:t>MLC</w:t>
      </w:r>
      <w:r w:rsidRPr="005774B0">
        <w:rPr>
          <w:rFonts w:cs="Arial"/>
          <w:sz w:val="24"/>
          <w:szCs w:val="24"/>
        </w:rPr>
        <w:t xml:space="preserve"> shall inform </w:t>
      </w:r>
      <w:r w:rsidR="004A3A89">
        <w:rPr>
          <w:rFonts w:cs="Arial"/>
          <w:sz w:val="24"/>
          <w:szCs w:val="24"/>
        </w:rPr>
        <w:t>CDA</w:t>
      </w:r>
      <w:r w:rsidRPr="005774B0">
        <w:rPr>
          <w:rFonts w:cs="Arial"/>
          <w:sz w:val="24"/>
          <w:szCs w:val="24"/>
        </w:rPr>
        <w:t xml:space="preserve"> about its decision and shall either keep the records with a designated custodian or shall transfer custody of the record to the </w:t>
      </w:r>
      <w:r w:rsidR="004A3A89">
        <w:rPr>
          <w:rFonts w:cs="Arial"/>
          <w:sz w:val="24"/>
          <w:szCs w:val="24"/>
        </w:rPr>
        <w:t>client/clients representative</w:t>
      </w:r>
      <w:r w:rsidRPr="005774B0">
        <w:rPr>
          <w:rFonts w:cs="Arial"/>
          <w:sz w:val="24"/>
          <w:szCs w:val="24"/>
        </w:rPr>
        <w:t xml:space="preserve"> after notification.</w:t>
      </w:r>
    </w:p>
    <w:p w:rsidR="008A06D0" w:rsidRPr="004A3A89" w:rsidRDefault="008A06D0" w:rsidP="00E571DE">
      <w:pPr>
        <w:pStyle w:val="Heading2"/>
        <w:rPr>
          <w:rFonts w:cs="Arial"/>
          <w:szCs w:val="24"/>
        </w:rPr>
      </w:pPr>
      <w:bookmarkStart w:id="58" w:name="_Toc506103723"/>
      <w:bookmarkStart w:id="59" w:name="_Toc527637208"/>
      <w:r w:rsidRPr="005774B0">
        <w:rPr>
          <w:rFonts w:cs="Arial"/>
          <w:szCs w:val="24"/>
        </w:rPr>
        <w:t>5.</w:t>
      </w:r>
      <w:r w:rsidR="00C266EA">
        <w:rPr>
          <w:rFonts w:cs="Arial"/>
          <w:szCs w:val="24"/>
        </w:rPr>
        <w:t>9</w:t>
      </w:r>
      <w:r w:rsidRPr="005774B0">
        <w:rPr>
          <w:rFonts w:cs="Arial"/>
          <w:szCs w:val="24"/>
        </w:rPr>
        <w:tab/>
        <w:t xml:space="preserve">Destruction of </w:t>
      </w:r>
      <w:r w:rsidR="00C266EA">
        <w:rPr>
          <w:rFonts w:cs="Arial"/>
          <w:szCs w:val="24"/>
        </w:rPr>
        <w:t>Client</w:t>
      </w:r>
      <w:r w:rsidRPr="005774B0">
        <w:rPr>
          <w:rFonts w:cs="Arial"/>
          <w:szCs w:val="24"/>
        </w:rPr>
        <w:t xml:space="preserve"> Records</w:t>
      </w:r>
      <w:bookmarkEnd w:id="58"/>
      <w:bookmarkEnd w:id="59"/>
    </w:p>
    <w:p w:rsidR="008A06D0" w:rsidRPr="005774B0" w:rsidRDefault="008A06D0" w:rsidP="00E571DE">
      <w:pPr>
        <w:pStyle w:val="NoSpacing"/>
        <w:ind w:left="720" w:hanging="720"/>
        <w:jc w:val="both"/>
        <w:rPr>
          <w:rFonts w:cs="Arial"/>
          <w:sz w:val="24"/>
          <w:szCs w:val="24"/>
        </w:rPr>
      </w:pPr>
      <w:r w:rsidRPr="005774B0">
        <w:rPr>
          <w:rFonts w:cs="Arial"/>
          <w:sz w:val="24"/>
          <w:szCs w:val="24"/>
        </w:rPr>
        <w:t>5.</w:t>
      </w:r>
      <w:r w:rsidR="00C266EA">
        <w:rPr>
          <w:rFonts w:cs="Arial"/>
          <w:sz w:val="24"/>
          <w:szCs w:val="24"/>
        </w:rPr>
        <w:t>9</w:t>
      </w:r>
      <w:r w:rsidRPr="005774B0">
        <w:rPr>
          <w:rFonts w:cs="Arial"/>
          <w:sz w:val="24"/>
          <w:szCs w:val="24"/>
        </w:rPr>
        <w:t>.1</w:t>
      </w:r>
      <w:r w:rsidRPr="005774B0">
        <w:rPr>
          <w:rFonts w:cs="Arial"/>
          <w:sz w:val="24"/>
          <w:szCs w:val="24"/>
        </w:rPr>
        <w:tab/>
        <w:t xml:space="preserve">In accordance with the term periods specified in this policy, </w:t>
      </w:r>
      <w:r w:rsidR="004A3A89">
        <w:rPr>
          <w:rFonts w:cs="Arial"/>
          <w:sz w:val="24"/>
          <w:szCs w:val="24"/>
        </w:rPr>
        <w:t xml:space="preserve">client records shall </w:t>
      </w:r>
      <w:r w:rsidRPr="005774B0">
        <w:rPr>
          <w:rFonts w:cs="Arial"/>
          <w:sz w:val="24"/>
          <w:szCs w:val="24"/>
        </w:rPr>
        <w:t>only be destroyed when they are in excess of the specified, minimum period of time.</w:t>
      </w:r>
    </w:p>
    <w:p w:rsidR="008A06D0" w:rsidRPr="00DE3745"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5.</w:t>
      </w:r>
      <w:r w:rsidR="00C266EA">
        <w:rPr>
          <w:rFonts w:cs="Arial"/>
          <w:sz w:val="24"/>
          <w:szCs w:val="24"/>
        </w:rPr>
        <w:t>9</w:t>
      </w:r>
      <w:r w:rsidRPr="005774B0">
        <w:rPr>
          <w:rFonts w:cs="Arial"/>
          <w:sz w:val="24"/>
          <w:szCs w:val="24"/>
        </w:rPr>
        <w:t>.2</w:t>
      </w:r>
      <w:r w:rsidRPr="005774B0">
        <w:rPr>
          <w:rFonts w:cs="Arial"/>
          <w:sz w:val="24"/>
          <w:szCs w:val="24"/>
        </w:rPr>
        <w:tab/>
      </w:r>
      <w:r w:rsidR="004A3A89">
        <w:rPr>
          <w:rFonts w:cs="Arial"/>
          <w:sz w:val="24"/>
          <w:szCs w:val="24"/>
        </w:rPr>
        <w:t>Client Records</w:t>
      </w:r>
      <w:r w:rsidRPr="005774B0">
        <w:rPr>
          <w:rFonts w:cs="Arial"/>
          <w:sz w:val="24"/>
          <w:szCs w:val="24"/>
        </w:rPr>
        <w:t xml:space="preserve"> shall be destroyed or disposed of by shredding, incineration, electronic deletion, or another equally effective protective measure</w:t>
      </w:r>
      <w:r w:rsidR="004A3A89">
        <w:rPr>
          <w:rFonts w:cs="Arial"/>
          <w:sz w:val="24"/>
          <w:szCs w:val="24"/>
        </w:rPr>
        <w:t xml:space="preserve"> as per the contract with Derby Records Management</w:t>
      </w:r>
      <w:r w:rsidRPr="005774B0">
        <w:rPr>
          <w:rFonts w:cs="Arial"/>
          <w:sz w:val="24"/>
          <w:szCs w:val="24"/>
        </w:rPr>
        <w:t>.</w:t>
      </w:r>
    </w:p>
    <w:p w:rsidR="008A06D0" w:rsidRPr="005774B0" w:rsidRDefault="008A06D0" w:rsidP="00E571DE">
      <w:pPr>
        <w:pStyle w:val="Heading2"/>
        <w:rPr>
          <w:rFonts w:cs="Arial"/>
          <w:szCs w:val="24"/>
        </w:rPr>
      </w:pPr>
      <w:bookmarkStart w:id="60" w:name="_Toc506103724"/>
      <w:bookmarkStart w:id="61" w:name="_Toc527637209"/>
      <w:r w:rsidRPr="005774B0">
        <w:rPr>
          <w:rFonts w:cs="Arial"/>
          <w:szCs w:val="24"/>
        </w:rPr>
        <w:t>5.</w:t>
      </w:r>
      <w:r w:rsidR="00C266EA">
        <w:rPr>
          <w:rFonts w:cs="Arial"/>
          <w:szCs w:val="24"/>
        </w:rPr>
        <w:t>10</w:t>
      </w:r>
      <w:r w:rsidRPr="005774B0">
        <w:rPr>
          <w:rFonts w:cs="Arial"/>
          <w:szCs w:val="24"/>
        </w:rPr>
        <w:tab/>
        <w:t xml:space="preserve">Audit of </w:t>
      </w:r>
      <w:r w:rsidR="004A3A89">
        <w:rPr>
          <w:rFonts w:cs="Arial"/>
          <w:szCs w:val="24"/>
        </w:rPr>
        <w:t>Enrollment</w:t>
      </w:r>
      <w:r w:rsidRPr="005774B0">
        <w:rPr>
          <w:rFonts w:cs="Arial"/>
          <w:szCs w:val="24"/>
        </w:rPr>
        <w:t xml:space="preserve"> Records</w:t>
      </w:r>
      <w:bookmarkEnd w:id="60"/>
      <w:bookmarkEnd w:id="61"/>
    </w:p>
    <w:p w:rsidR="008A06D0" w:rsidRPr="005774B0" w:rsidRDefault="008A06D0" w:rsidP="00E571DE">
      <w:pPr>
        <w:pStyle w:val="NoSpacing"/>
        <w:ind w:left="720" w:hanging="720"/>
        <w:jc w:val="both"/>
        <w:rPr>
          <w:rFonts w:cs="Arial"/>
          <w:sz w:val="24"/>
          <w:szCs w:val="24"/>
        </w:rPr>
      </w:pPr>
      <w:r w:rsidRPr="005774B0">
        <w:rPr>
          <w:rFonts w:cs="Arial"/>
          <w:sz w:val="24"/>
          <w:szCs w:val="24"/>
        </w:rPr>
        <w:t>5.1</w:t>
      </w:r>
      <w:r w:rsidR="00C266EA">
        <w:rPr>
          <w:rFonts w:cs="Arial"/>
          <w:sz w:val="24"/>
          <w:szCs w:val="24"/>
        </w:rPr>
        <w:t>0</w:t>
      </w:r>
      <w:r w:rsidRPr="005774B0">
        <w:rPr>
          <w:rFonts w:cs="Arial"/>
          <w:sz w:val="24"/>
          <w:szCs w:val="24"/>
        </w:rPr>
        <w:t>.1</w:t>
      </w:r>
      <w:r w:rsidRPr="005774B0">
        <w:rPr>
          <w:rFonts w:cs="Arial"/>
          <w:sz w:val="24"/>
          <w:szCs w:val="24"/>
        </w:rPr>
        <w:tab/>
      </w:r>
      <w:r w:rsidR="004A3A89">
        <w:rPr>
          <w:rFonts w:cs="Arial"/>
          <w:sz w:val="24"/>
          <w:szCs w:val="24"/>
        </w:rPr>
        <w:t>Enrollment Record</w:t>
      </w:r>
      <w:r w:rsidRPr="005774B0">
        <w:rPr>
          <w:rFonts w:cs="Arial"/>
          <w:sz w:val="24"/>
          <w:szCs w:val="24"/>
        </w:rPr>
        <w:t xml:space="preserve"> audits shall be completed on a monthly basis as part of the Centers Quality Improvement Plan</w:t>
      </w:r>
      <w:r w:rsidR="006B6C08">
        <w:rPr>
          <w:rFonts w:cs="Arial"/>
          <w:sz w:val="24"/>
          <w:szCs w:val="24"/>
        </w:rPr>
        <w:t xml:space="preserve"> (QIP)</w:t>
      </w:r>
      <w:r w:rsidRPr="005774B0">
        <w:rPr>
          <w:rFonts w:cs="Arial"/>
          <w:sz w:val="24"/>
          <w:szCs w:val="24"/>
        </w:rPr>
        <w:t xml:space="preserve"> to ensure completion in a timely, accurate, authenticated and legible manner.</w:t>
      </w:r>
    </w:p>
    <w:p w:rsidR="008A06D0" w:rsidRPr="004A3A89"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5.1</w:t>
      </w:r>
      <w:r w:rsidR="00C266EA">
        <w:rPr>
          <w:rFonts w:cs="Arial"/>
          <w:sz w:val="24"/>
          <w:szCs w:val="24"/>
        </w:rPr>
        <w:t>0</w:t>
      </w:r>
      <w:r w:rsidRPr="005774B0">
        <w:rPr>
          <w:rFonts w:cs="Arial"/>
          <w:sz w:val="24"/>
          <w:szCs w:val="24"/>
        </w:rPr>
        <w:t>.2</w:t>
      </w:r>
      <w:r w:rsidRPr="005774B0">
        <w:rPr>
          <w:rFonts w:cs="Arial"/>
          <w:sz w:val="24"/>
          <w:szCs w:val="24"/>
        </w:rPr>
        <w:tab/>
        <w:t xml:space="preserve">All active </w:t>
      </w:r>
      <w:r w:rsidR="004A3A89">
        <w:rPr>
          <w:rFonts w:cs="Arial"/>
          <w:sz w:val="24"/>
          <w:szCs w:val="24"/>
        </w:rPr>
        <w:t>Enrollment Records</w:t>
      </w:r>
      <w:r w:rsidRPr="005774B0">
        <w:rPr>
          <w:rFonts w:cs="Arial"/>
          <w:sz w:val="24"/>
          <w:szCs w:val="24"/>
        </w:rPr>
        <w:t xml:space="preserve"> shall be audited on a six-monthly cycle (January to June and July to December), using the </w:t>
      </w:r>
      <w:r w:rsidR="004A3A89">
        <w:rPr>
          <w:rFonts w:cs="Arial"/>
          <w:sz w:val="24"/>
          <w:szCs w:val="24"/>
        </w:rPr>
        <w:t>Enrollment Record Audit Checklist (QM024</w:t>
      </w:r>
      <w:r w:rsidRPr="005774B0">
        <w:rPr>
          <w:rFonts w:cs="Arial"/>
          <w:sz w:val="24"/>
          <w:szCs w:val="24"/>
        </w:rPr>
        <w:t xml:space="preserve">). </w:t>
      </w:r>
    </w:p>
    <w:p w:rsidR="008A06D0" w:rsidRPr="00C266EA"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5.1</w:t>
      </w:r>
      <w:r w:rsidR="00C266EA">
        <w:rPr>
          <w:rFonts w:cs="Arial"/>
          <w:sz w:val="24"/>
          <w:szCs w:val="24"/>
        </w:rPr>
        <w:t>0</w:t>
      </w:r>
      <w:r w:rsidRPr="005774B0">
        <w:rPr>
          <w:rFonts w:cs="Arial"/>
          <w:sz w:val="24"/>
          <w:szCs w:val="24"/>
        </w:rPr>
        <w:t>.3</w:t>
      </w:r>
      <w:r w:rsidRPr="005774B0">
        <w:rPr>
          <w:rFonts w:cs="Arial"/>
          <w:sz w:val="24"/>
          <w:szCs w:val="24"/>
        </w:rPr>
        <w:tab/>
      </w:r>
      <w:r w:rsidR="004A3A89">
        <w:rPr>
          <w:rFonts w:cs="Arial"/>
          <w:sz w:val="24"/>
          <w:szCs w:val="24"/>
        </w:rPr>
        <w:t>Enrollment Record</w:t>
      </w:r>
      <w:r w:rsidRPr="005774B0">
        <w:rPr>
          <w:rFonts w:cs="Arial"/>
          <w:sz w:val="24"/>
          <w:szCs w:val="24"/>
        </w:rPr>
        <w:t xml:space="preserve"> audits </w:t>
      </w:r>
      <w:r w:rsidR="004A3A89">
        <w:rPr>
          <w:rFonts w:cs="Arial"/>
          <w:sz w:val="24"/>
          <w:szCs w:val="24"/>
        </w:rPr>
        <w:t>may be</w:t>
      </w:r>
      <w:r w:rsidRPr="005774B0">
        <w:rPr>
          <w:rFonts w:cs="Arial"/>
          <w:sz w:val="24"/>
          <w:szCs w:val="24"/>
        </w:rPr>
        <w:t xml:space="preserve"> completed </w:t>
      </w:r>
      <w:r w:rsidR="004A3A89">
        <w:rPr>
          <w:rFonts w:cs="Arial"/>
          <w:sz w:val="24"/>
          <w:szCs w:val="24"/>
        </w:rPr>
        <w:t>by the Center Manager, Enrollment Record Custodians and QCBD</w:t>
      </w:r>
      <w:r w:rsidRPr="005774B0">
        <w:rPr>
          <w:rFonts w:cs="Arial"/>
          <w:sz w:val="24"/>
          <w:szCs w:val="24"/>
        </w:rPr>
        <w:t xml:space="preserve">.  Additionally, the </w:t>
      </w:r>
      <w:r w:rsidR="004A3A89">
        <w:rPr>
          <w:rFonts w:cs="Arial"/>
          <w:sz w:val="24"/>
          <w:szCs w:val="24"/>
          <w:lang w:val="en-AU"/>
        </w:rPr>
        <w:t>QCBD</w:t>
      </w:r>
      <w:r w:rsidRPr="005774B0">
        <w:rPr>
          <w:rFonts w:cs="Arial"/>
          <w:sz w:val="24"/>
          <w:szCs w:val="24"/>
        </w:rPr>
        <w:t xml:space="preserve"> will </w:t>
      </w:r>
      <w:r w:rsidR="004A3A89">
        <w:rPr>
          <w:rFonts w:cs="Arial"/>
          <w:sz w:val="24"/>
          <w:szCs w:val="24"/>
        </w:rPr>
        <w:t xml:space="preserve">periodically </w:t>
      </w:r>
      <w:r w:rsidRPr="005774B0">
        <w:rPr>
          <w:rFonts w:cs="Arial"/>
          <w:sz w:val="24"/>
          <w:szCs w:val="24"/>
        </w:rPr>
        <w:t xml:space="preserve">audit the audits completed by the </w:t>
      </w:r>
      <w:r w:rsidR="004A3A89">
        <w:rPr>
          <w:rFonts w:cs="Arial"/>
          <w:sz w:val="24"/>
          <w:szCs w:val="24"/>
        </w:rPr>
        <w:t>Center Manager and Enrollment Record Custodians</w:t>
      </w:r>
      <w:r w:rsidR="004A3A89" w:rsidRPr="005774B0">
        <w:rPr>
          <w:rFonts w:cs="Arial"/>
          <w:sz w:val="24"/>
          <w:szCs w:val="24"/>
        </w:rPr>
        <w:t xml:space="preserve"> </w:t>
      </w:r>
      <w:r w:rsidRPr="005774B0">
        <w:rPr>
          <w:rFonts w:cs="Arial"/>
          <w:sz w:val="24"/>
          <w:szCs w:val="24"/>
        </w:rPr>
        <w:t>to ensure thoroughness and accuracy in reporting.</w:t>
      </w:r>
    </w:p>
    <w:p w:rsidR="008A06D0" w:rsidRPr="00C266EA"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5.1</w:t>
      </w:r>
      <w:r w:rsidR="00C266EA">
        <w:rPr>
          <w:rFonts w:cs="Arial"/>
          <w:sz w:val="24"/>
          <w:szCs w:val="24"/>
        </w:rPr>
        <w:t>0</w:t>
      </w:r>
      <w:r w:rsidRPr="005774B0">
        <w:rPr>
          <w:rFonts w:cs="Arial"/>
          <w:sz w:val="24"/>
          <w:szCs w:val="24"/>
        </w:rPr>
        <w:t>.4</w:t>
      </w:r>
      <w:r w:rsidRPr="005774B0">
        <w:rPr>
          <w:rFonts w:cs="Arial"/>
          <w:sz w:val="24"/>
          <w:szCs w:val="24"/>
        </w:rPr>
        <w:tab/>
        <w:t xml:space="preserve">Should a corrective action be identified during the audit, the auditor should note the corrective action required on the </w:t>
      </w:r>
      <w:r w:rsidR="004A3A89">
        <w:rPr>
          <w:rFonts w:cs="Arial"/>
          <w:sz w:val="24"/>
          <w:szCs w:val="24"/>
        </w:rPr>
        <w:t>Enrollment</w:t>
      </w:r>
      <w:r w:rsidRPr="005774B0">
        <w:rPr>
          <w:rFonts w:cs="Arial"/>
          <w:sz w:val="24"/>
          <w:szCs w:val="24"/>
        </w:rPr>
        <w:t xml:space="preserve"> Record Audit Checklist.  It is the responsibility of the auditor to immediately seek to rectify the needed action (where possible) by either: </w:t>
      </w:r>
    </w:p>
    <w:p w:rsidR="008A06D0" w:rsidRPr="005774B0" w:rsidRDefault="008A06D0" w:rsidP="00E571DE">
      <w:pPr>
        <w:pStyle w:val="NoSpacing"/>
        <w:numPr>
          <w:ilvl w:val="0"/>
          <w:numId w:val="21"/>
        </w:numPr>
        <w:jc w:val="both"/>
        <w:rPr>
          <w:rFonts w:cs="Arial"/>
          <w:sz w:val="24"/>
          <w:szCs w:val="24"/>
        </w:rPr>
      </w:pPr>
      <w:r w:rsidRPr="005774B0">
        <w:rPr>
          <w:rFonts w:cs="Arial"/>
          <w:sz w:val="24"/>
          <w:szCs w:val="24"/>
        </w:rPr>
        <w:t xml:space="preserve">Notifying the applicable </w:t>
      </w:r>
      <w:r w:rsidR="004A3A89">
        <w:rPr>
          <w:rFonts w:cs="Arial"/>
          <w:sz w:val="24"/>
          <w:szCs w:val="24"/>
        </w:rPr>
        <w:t>staff member</w:t>
      </w:r>
      <w:r w:rsidRPr="005774B0">
        <w:rPr>
          <w:rFonts w:cs="Arial"/>
          <w:sz w:val="24"/>
          <w:szCs w:val="24"/>
        </w:rPr>
        <w:t xml:space="preserve"> of the corrective action required</w:t>
      </w:r>
      <w:r w:rsidR="004A3A89">
        <w:rPr>
          <w:rFonts w:cs="Arial"/>
          <w:sz w:val="24"/>
          <w:szCs w:val="24"/>
        </w:rPr>
        <w:t xml:space="preserve"> to be completed by them</w:t>
      </w:r>
      <w:r w:rsidRPr="005774B0">
        <w:rPr>
          <w:rFonts w:cs="Arial"/>
          <w:sz w:val="24"/>
          <w:szCs w:val="24"/>
        </w:rPr>
        <w:t xml:space="preserve">, or </w:t>
      </w:r>
    </w:p>
    <w:p w:rsidR="008A06D0" w:rsidRPr="005774B0" w:rsidRDefault="008A06D0" w:rsidP="00E571DE">
      <w:pPr>
        <w:pStyle w:val="NoSpacing"/>
        <w:numPr>
          <w:ilvl w:val="0"/>
          <w:numId w:val="21"/>
        </w:numPr>
        <w:jc w:val="both"/>
        <w:rPr>
          <w:rFonts w:cs="Arial"/>
          <w:sz w:val="24"/>
          <w:szCs w:val="24"/>
        </w:rPr>
      </w:pPr>
      <w:r w:rsidRPr="005774B0">
        <w:rPr>
          <w:rFonts w:cs="Arial"/>
          <w:sz w:val="24"/>
          <w:szCs w:val="24"/>
        </w:rPr>
        <w:t>By contacting the applicable client</w:t>
      </w:r>
      <w:r w:rsidR="004A3A89">
        <w:rPr>
          <w:rFonts w:cs="Arial"/>
          <w:sz w:val="24"/>
          <w:szCs w:val="24"/>
        </w:rPr>
        <w:t>/client representative</w:t>
      </w:r>
      <w:r w:rsidRPr="005774B0">
        <w:rPr>
          <w:rFonts w:cs="Arial"/>
          <w:sz w:val="24"/>
          <w:szCs w:val="24"/>
        </w:rPr>
        <w:t xml:space="preserve"> to seek and request an action to be completed (such as signing a form that was missed during an appointment).  </w:t>
      </w:r>
    </w:p>
    <w:p w:rsidR="008A06D0" w:rsidRPr="005D33E6"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lastRenderedPageBreak/>
        <w:t>5.1</w:t>
      </w:r>
      <w:r w:rsidR="00C266EA">
        <w:rPr>
          <w:rFonts w:cs="Arial"/>
          <w:sz w:val="24"/>
          <w:szCs w:val="24"/>
        </w:rPr>
        <w:t>0</w:t>
      </w:r>
      <w:r w:rsidRPr="005774B0">
        <w:rPr>
          <w:rFonts w:cs="Arial"/>
          <w:sz w:val="24"/>
          <w:szCs w:val="24"/>
        </w:rPr>
        <w:t>.5</w:t>
      </w:r>
      <w:r w:rsidRPr="005774B0">
        <w:rPr>
          <w:rFonts w:cs="Arial"/>
          <w:sz w:val="24"/>
          <w:szCs w:val="24"/>
        </w:rPr>
        <w:tab/>
      </w:r>
      <w:r w:rsidR="00AE08BF">
        <w:rPr>
          <w:rFonts w:cs="Arial"/>
          <w:sz w:val="24"/>
          <w:szCs w:val="24"/>
        </w:rPr>
        <w:t xml:space="preserve">Applicable </w:t>
      </w:r>
      <w:r w:rsidR="004A3A89">
        <w:rPr>
          <w:rFonts w:cs="Arial"/>
          <w:sz w:val="24"/>
          <w:szCs w:val="24"/>
        </w:rPr>
        <w:t>MLC personnel</w:t>
      </w:r>
      <w:r w:rsidRPr="005774B0">
        <w:rPr>
          <w:rFonts w:cs="Arial"/>
          <w:sz w:val="24"/>
          <w:szCs w:val="24"/>
        </w:rPr>
        <w:t xml:space="preserve"> are responsible to complete corrective actions identified within 10 days of notification. When a corrective action has been completed and the error rectified, it should be noted on the </w:t>
      </w:r>
      <w:r w:rsidR="00AE08BF">
        <w:rPr>
          <w:rFonts w:cs="Arial"/>
          <w:sz w:val="24"/>
          <w:szCs w:val="24"/>
        </w:rPr>
        <w:t>Enrollment</w:t>
      </w:r>
      <w:r w:rsidRPr="005774B0">
        <w:rPr>
          <w:rFonts w:cs="Arial"/>
          <w:sz w:val="24"/>
          <w:szCs w:val="24"/>
        </w:rPr>
        <w:t xml:space="preserve"> Record Audit Checklist by the auditor.</w:t>
      </w:r>
    </w:p>
    <w:p w:rsidR="008A06D0" w:rsidRPr="005D33E6"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5.1</w:t>
      </w:r>
      <w:r w:rsidR="00C266EA">
        <w:rPr>
          <w:rFonts w:cs="Arial"/>
          <w:sz w:val="24"/>
          <w:szCs w:val="24"/>
        </w:rPr>
        <w:t>0</w:t>
      </w:r>
      <w:r w:rsidRPr="005774B0">
        <w:rPr>
          <w:rFonts w:cs="Arial"/>
          <w:sz w:val="24"/>
          <w:szCs w:val="24"/>
        </w:rPr>
        <w:t>.6</w:t>
      </w:r>
      <w:r w:rsidRPr="005774B0">
        <w:rPr>
          <w:rFonts w:cs="Arial"/>
          <w:sz w:val="24"/>
          <w:szCs w:val="24"/>
        </w:rPr>
        <w:tab/>
        <w:t xml:space="preserve">Results of the audit, including corrective actions identified and corrective actions rectified are reported by the </w:t>
      </w:r>
      <w:r w:rsidR="00AE08BF">
        <w:rPr>
          <w:rFonts w:cs="Arial"/>
          <w:sz w:val="24"/>
          <w:szCs w:val="24"/>
        </w:rPr>
        <w:t>Center Manager</w:t>
      </w:r>
      <w:r w:rsidRPr="005774B0">
        <w:rPr>
          <w:rFonts w:cs="Arial"/>
          <w:sz w:val="24"/>
          <w:szCs w:val="24"/>
        </w:rPr>
        <w:t xml:space="preserve"> on a six-monthly basis as part of the </w:t>
      </w:r>
      <w:r w:rsidR="00AE08BF">
        <w:rPr>
          <w:rFonts w:cs="Arial"/>
          <w:sz w:val="24"/>
          <w:szCs w:val="24"/>
        </w:rPr>
        <w:t>QIP</w:t>
      </w:r>
      <w:r w:rsidRPr="005774B0">
        <w:rPr>
          <w:rFonts w:cs="Arial"/>
          <w:sz w:val="24"/>
          <w:szCs w:val="24"/>
        </w:rPr>
        <w:t>.</w:t>
      </w:r>
    </w:p>
    <w:p w:rsidR="008A06D0" w:rsidRPr="00AE08BF" w:rsidRDefault="008A06D0" w:rsidP="00E571DE">
      <w:pPr>
        <w:pStyle w:val="NoSpacing"/>
      </w:pPr>
    </w:p>
    <w:p w:rsidR="008A06D0" w:rsidRPr="005774B0" w:rsidRDefault="008A06D0" w:rsidP="00E571DE">
      <w:pPr>
        <w:pStyle w:val="NoSpacing"/>
        <w:ind w:left="720" w:hanging="720"/>
        <w:jc w:val="both"/>
        <w:rPr>
          <w:rFonts w:cs="Arial"/>
          <w:sz w:val="24"/>
          <w:szCs w:val="24"/>
        </w:rPr>
      </w:pPr>
      <w:r w:rsidRPr="005774B0">
        <w:rPr>
          <w:rFonts w:cs="Arial"/>
          <w:sz w:val="24"/>
          <w:szCs w:val="24"/>
        </w:rPr>
        <w:t>5.1</w:t>
      </w:r>
      <w:r w:rsidR="00C266EA">
        <w:rPr>
          <w:rFonts w:cs="Arial"/>
          <w:sz w:val="24"/>
          <w:szCs w:val="24"/>
        </w:rPr>
        <w:t>0</w:t>
      </w:r>
      <w:r w:rsidRPr="005774B0">
        <w:rPr>
          <w:rFonts w:cs="Arial"/>
          <w:sz w:val="24"/>
          <w:szCs w:val="24"/>
        </w:rPr>
        <w:t>.7</w:t>
      </w:r>
      <w:r w:rsidRPr="005774B0">
        <w:rPr>
          <w:rFonts w:cs="Arial"/>
          <w:sz w:val="24"/>
          <w:szCs w:val="24"/>
        </w:rPr>
        <w:tab/>
        <w:t xml:space="preserve">Results of the audit may be presented at Head of Department (HOD) Meetings, </w:t>
      </w:r>
      <w:r w:rsidR="00AE08BF">
        <w:rPr>
          <w:rFonts w:cs="Arial"/>
          <w:sz w:val="24"/>
          <w:szCs w:val="24"/>
        </w:rPr>
        <w:t xml:space="preserve">Operations </w:t>
      </w:r>
      <w:r w:rsidRPr="005774B0">
        <w:rPr>
          <w:rFonts w:cs="Arial"/>
          <w:sz w:val="24"/>
          <w:szCs w:val="24"/>
        </w:rPr>
        <w:t>Meetings, Administrative Meetings and Annual Meetings as requested and as applicable, and may be used to develop quality improvement, performance measures and training needs as required.</w:t>
      </w:r>
    </w:p>
    <w:p w:rsidR="008A06D0" w:rsidRPr="00AE08BF" w:rsidRDefault="008A06D0" w:rsidP="00E571DE">
      <w:pPr>
        <w:pStyle w:val="NoSpacing"/>
      </w:pPr>
    </w:p>
    <w:p w:rsidR="008A06D0" w:rsidRDefault="008A06D0" w:rsidP="006B6C08">
      <w:pPr>
        <w:pStyle w:val="NoSpacing"/>
        <w:ind w:left="720" w:hanging="720"/>
        <w:jc w:val="both"/>
        <w:rPr>
          <w:rFonts w:cs="Arial"/>
          <w:sz w:val="24"/>
          <w:szCs w:val="24"/>
        </w:rPr>
      </w:pPr>
      <w:r w:rsidRPr="005774B0">
        <w:rPr>
          <w:rFonts w:cs="Arial"/>
          <w:sz w:val="24"/>
          <w:szCs w:val="24"/>
        </w:rPr>
        <w:t>5.1</w:t>
      </w:r>
      <w:r w:rsidR="00C266EA">
        <w:rPr>
          <w:rFonts w:cs="Arial"/>
          <w:sz w:val="24"/>
          <w:szCs w:val="24"/>
        </w:rPr>
        <w:t>0</w:t>
      </w:r>
      <w:r w:rsidRPr="005774B0">
        <w:rPr>
          <w:rFonts w:cs="Arial"/>
          <w:sz w:val="24"/>
          <w:szCs w:val="24"/>
        </w:rPr>
        <w:t>.8</w:t>
      </w:r>
      <w:r w:rsidRPr="005774B0">
        <w:rPr>
          <w:rFonts w:cs="Arial"/>
          <w:sz w:val="24"/>
          <w:szCs w:val="24"/>
        </w:rPr>
        <w:tab/>
      </w:r>
      <w:r w:rsidR="00AE08BF">
        <w:rPr>
          <w:rFonts w:cs="Arial"/>
          <w:sz w:val="24"/>
          <w:szCs w:val="24"/>
        </w:rPr>
        <w:t xml:space="preserve">Should a senior member of the </w:t>
      </w:r>
      <w:r w:rsidR="006B6C08">
        <w:rPr>
          <w:rFonts w:cs="Arial"/>
          <w:sz w:val="24"/>
          <w:szCs w:val="24"/>
        </w:rPr>
        <w:t>service provision</w:t>
      </w:r>
      <w:r w:rsidR="00AE08BF">
        <w:rPr>
          <w:rFonts w:cs="Arial"/>
          <w:sz w:val="24"/>
          <w:szCs w:val="24"/>
        </w:rPr>
        <w:t xml:space="preserve"> team</w:t>
      </w:r>
      <w:r w:rsidRPr="005774B0">
        <w:rPr>
          <w:rFonts w:cs="Arial"/>
          <w:sz w:val="24"/>
          <w:szCs w:val="24"/>
        </w:rPr>
        <w:t xml:space="preserve"> cease to </w:t>
      </w:r>
      <w:r w:rsidR="00AE08BF">
        <w:rPr>
          <w:rFonts w:cs="Arial"/>
          <w:sz w:val="24"/>
          <w:szCs w:val="24"/>
        </w:rPr>
        <w:t>be employed</w:t>
      </w:r>
      <w:r w:rsidRPr="005774B0">
        <w:rPr>
          <w:rFonts w:cs="Arial"/>
          <w:sz w:val="24"/>
          <w:szCs w:val="24"/>
        </w:rPr>
        <w:t xml:space="preserve"> at </w:t>
      </w:r>
      <w:r w:rsidR="00AE08BF">
        <w:rPr>
          <w:rFonts w:cs="Arial"/>
          <w:sz w:val="24"/>
          <w:szCs w:val="24"/>
        </w:rPr>
        <w:t>MLC</w:t>
      </w:r>
      <w:r w:rsidRPr="005774B0">
        <w:rPr>
          <w:rFonts w:cs="Arial"/>
          <w:sz w:val="24"/>
          <w:szCs w:val="24"/>
        </w:rPr>
        <w:t xml:space="preserve">, the </w:t>
      </w:r>
      <w:r w:rsidR="00AE08BF">
        <w:rPr>
          <w:rFonts w:cs="Arial"/>
          <w:sz w:val="24"/>
          <w:szCs w:val="24"/>
        </w:rPr>
        <w:t>Enrollment Records</w:t>
      </w:r>
      <w:r w:rsidRPr="005774B0">
        <w:rPr>
          <w:rFonts w:cs="Arial"/>
          <w:sz w:val="24"/>
          <w:szCs w:val="24"/>
        </w:rPr>
        <w:t xml:space="preserve"> of all his/her active </w:t>
      </w:r>
      <w:r w:rsidR="00AE08BF">
        <w:rPr>
          <w:rFonts w:cs="Arial"/>
          <w:sz w:val="24"/>
          <w:szCs w:val="24"/>
        </w:rPr>
        <w:t>client</w:t>
      </w:r>
      <w:r w:rsidRPr="005774B0">
        <w:rPr>
          <w:rFonts w:cs="Arial"/>
          <w:sz w:val="24"/>
          <w:szCs w:val="24"/>
        </w:rPr>
        <w:t xml:space="preserve"> shall be audited at least 7 days before </w:t>
      </w:r>
      <w:r w:rsidR="00AE08BF">
        <w:rPr>
          <w:rFonts w:cs="Arial"/>
          <w:sz w:val="24"/>
          <w:szCs w:val="24"/>
        </w:rPr>
        <w:t>their</w:t>
      </w:r>
      <w:r w:rsidRPr="005774B0">
        <w:rPr>
          <w:rFonts w:cs="Arial"/>
          <w:sz w:val="24"/>
          <w:szCs w:val="24"/>
        </w:rPr>
        <w:t xml:space="preserve"> last day of </w:t>
      </w:r>
      <w:r w:rsidR="00AE08BF">
        <w:rPr>
          <w:rFonts w:cs="Arial"/>
          <w:sz w:val="24"/>
          <w:szCs w:val="24"/>
        </w:rPr>
        <w:t>employment</w:t>
      </w:r>
      <w:r w:rsidRPr="005774B0">
        <w:rPr>
          <w:rFonts w:cs="Arial"/>
          <w:sz w:val="24"/>
          <w:szCs w:val="24"/>
        </w:rPr>
        <w:t xml:space="preserve"> to ensure completeness and to identify and rectify any corrective actions identified before </w:t>
      </w:r>
      <w:r w:rsidR="00AE08BF">
        <w:rPr>
          <w:rFonts w:cs="Arial"/>
          <w:sz w:val="24"/>
          <w:szCs w:val="24"/>
        </w:rPr>
        <w:t>they</w:t>
      </w:r>
      <w:r w:rsidRPr="005774B0">
        <w:rPr>
          <w:rFonts w:cs="Arial"/>
          <w:sz w:val="24"/>
          <w:szCs w:val="24"/>
        </w:rPr>
        <w:t xml:space="preserve"> departs.</w:t>
      </w:r>
    </w:p>
    <w:p w:rsidR="00AE08BF" w:rsidRPr="00AE08BF" w:rsidRDefault="00AE08BF" w:rsidP="00E571DE">
      <w:pPr>
        <w:pStyle w:val="NoSpacing"/>
      </w:pPr>
    </w:p>
    <w:p w:rsidR="00AE08BF" w:rsidRDefault="00AE08BF" w:rsidP="00E571DE">
      <w:pPr>
        <w:pStyle w:val="NoSpacing"/>
        <w:ind w:left="720" w:hanging="720"/>
        <w:jc w:val="both"/>
        <w:rPr>
          <w:rFonts w:cs="Arial"/>
          <w:sz w:val="24"/>
          <w:szCs w:val="24"/>
        </w:rPr>
      </w:pPr>
      <w:r w:rsidRPr="005774B0">
        <w:rPr>
          <w:rFonts w:cs="Arial"/>
          <w:sz w:val="24"/>
          <w:szCs w:val="24"/>
        </w:rPr>
        <w:t>5.1</w:t>
      </w:r>
      <w:r w:rsidR="00C266EA">
        <w:rPr>
          <w:rFonts w:cs="Arial"/>
          <w:sz w:val="24"/>
          <w:szCs w:val="24"/>
        </w:rPr>
        <w:t>0</w:t>
      </w:r>
      <w:r w:rsidRPr="005774B0">
        <w:rPr>
          <w:rFonts w:cs="Arial"/>
          <w:sz w:val="24"/>
          <w:szCs w:val="24"/>
        </w:rPr>
        <w:t>.</w:t>
      </w:r>
      <w:r>
        <w:rPr>
          <w:rFonts w:cs="Arial"/>
          <w:sz w:val="24"/>
          <w:szCs w:val="24"/>
        </w:rPr>
        <w:t>9</w:t>
      </w:r>
      <w:r w:rsidRPr="005774B0">
        <w:rPr>
          <w:rFonts w:cs="Arial"/>
          <w:sz w:val="24"/>
          <w:szCs w:val="24"/>
        </w:rPr>
        <w:tab/>
      </w:r>
      <w:r>
        <w:rPr>
          <w:rFonts w:cs="Arial"/>
          <w:sz w:val="24"/>
          <w:szCs w:val="24"/>
        </w:rPr>
        <w:t>Should a client be discharged or choose to terminate services</w:t>
      </w:r>
      <w:r w:rsidRPr="005774B0">
        <w:rPr>
          <w:rFonts w:cs="Arial"/>
          <w:sz w:val="24"/>
          <w:szCs w:val="24"/>
        </w:rPr>
        <w:t>, the</w:t>
      </w:r>
      <w:r>
        <w:rPr>
          <w:rFonts w:cs="Arial"/>
          <w:sz w:val="24"/>
          <w:szCs w:val="24"/>
        </w:rPr>
        <w:t>ir</w:t>
      </w:r>
      <w:r w:rsidRPr="005774B0">
        <w:rPr>
          <w:rFonts w:cs="Arial"/>
          <w:sz w:val="24"/>
          <w:szCs w:val="24"/>
        </w:rPr>
        <w:t xml:space="preserve"> </w:t>
      </w:r>
      <w:r>
        <w:rPr>
          <w:rFonts w:cs="Arial"/>
          <w:sz w:val="24"/>
          <w:szCs w:val="24"/>
        </w:rPr>
        <w:t>Enrollment Records</w:t>
      </w:r>
      <w:r w:rsidRPr="005774B0">
        <w:rPr>
          <w:rFonts w:cs="Arial"/>
          <w:sz w:val="24"/>
          <w:szCs w:val="24"/>
        </w:rPr>
        <w:t xml:space="preserve"> shall be audited at least 7 days before </w:t>
      </w:r>
      <w:r>
        <w:rPr>
          <w:rFonts w:cs="Arial"/>
          <w:sz w:val="24"/>
          <w:szCs w:val="24"/>
        </w:rPr>
        <w:t>their</w:t>
      </w:r>
      <w:r w:rsidRPr="005774B0">
        <w:rPr>
          <w:rFonts w:cs="Arial"/>
          <w:sz w:val="24"/>
          <w:szCs w:val="24"/>
        </w:rPr>
        <w:t xml:space="preserve"> last day of </w:t>
      </w:r>
      <w:r>
        <w:rPr>
          <w:rFonts w:cs="Arial"/>
          <w:sz w:val="24"/>
          <w:szCs w:val="24"/>
        </w:rPr>
        <w:t>service</w:t>
      </w:r>
      <w:r w:rsidRPr="005774B0">
        <w:rPr>
          <w:rFonts w:cs="Arial"/>
          <w:sz w:val="24"/>
          <w:szCs w:val="24"/>
        </w:rPr>
        <w:t xml:space="preserve"> to ensure completeness and to identify and rectify any corrective actions identified before the </w:t>
      </w:r>
      <w:r>
        <w:rPr>
          <w:rFonts w:cs="Arial"/>
          <w:sz w:val="24"/>
          <w:szCs w:val="24"/>
        </w:rPr>
        <w:t>client</w:t>
      </w:r>
      <w:r w:rsidRPr="005774B0">
        <w:rPr>
          <w:rFonts w:cs="Arial"/>
          <w:sz w:val="24"/>
          <w:szCs w:val="24"/>
        </w:rPr>
        <w:t xml:space="preserve"> departs.</w:t>
      </w:r>
    </w:p>
    <w:p w:rsidR="008A06D0" w:rsidRPr="0026040E" w:rsidRDefault="008A06D0" w:rsidP="00E571DE">
      <w:pPr>
        <w:pStyle w:val="Heading1"/>
      </w:pPr>
      <w:bookmarkStart w:id="62" w:name="_Toc444434778"/>
      <w:bookmarkStart w:id="63" w:name="_Toc444446613"/>
      <w:bookmarkStart w:id="64" w:name="_Toc506103725"/>
      <w:bookmarkStart w:id="65" w:name="_Toc527637210"/>
      <w:r w:rsidRPr="0026040E">
        <w:t xml:space="preserve">6. </w:t>
      </w:r>
      <w:r w:rsidRPr="0026040E">
        <w:tab/>
        <w:t>Related Documents / References</w:t>
      </w:r>
      <w:bookmarkEnd w:id="62"/>
      <w:bookmarkEnd w:id="63"/>
      <w:bookmarkEnd w:id="64"/>
      <w:bookmarkEnd w:id="65"/>
    </w:p>
    <w:p w:rsidR="008A06D0" w:rsidRPr="00C266EA" w:rsidRDefault="008A06D0" w:rsidP="00E571DE">
      <w:pPr>
        <w:pStyle w:val="NoSpacing"/>
      </w:pPr>
    </w:p>
    <w:tbl>
      <w:tblPr>
        <w:tblStyle w:val="TableGrid"/>
        <w:tblW w:w="0" w:type="auto"/>
        <w:tblInd w:w="828" w:type="dxa"/>
        <w:tblLook w:val="04A0" w:firstRow="1" w:lastRow="0" w:firstColumn="1" w:lastColumn="0" w:noHBand="0" w:noVBand="1"/>
      </w:tblPr>
      <w:tblGrid>
        <w:gridCol w:w="1245"/>
        <w:gridCol w:w="7170"/>
      </w:tblGrid>
      <w:tr w:rsidR="008A06D0" w:rsidRPr="005774B0" w:rsidTr="005D33E6">
        <w:trPr>
          <w:trHeight w:val="20"/>
        </w:trPr>
        <w:tc>
          <w:tcPr>
            <w:tcW w:w="1245" w:type="dxa"/>
          </w:tcPr>
          <w:p w:rsidR="008A06D0" w:rsidRPr="005774B0" w:rsidRDefault="005D33E6" w:rsidP="00E571DE">
            <w:pPr>
              <w:rPr>
                <w:rFonts w:cs="Arial"/>
                <w:szCs w:val="24"/>
              </w:rPr>
            </w:pPr>
            <w:r>
              <w:rPr>
                <w:rFonts w:asciiTheme="minorBidi" w:hAnsiTheme="minorBidi"/>
                <w:szCs w:val="24"/>
              </w:rPr>
              <w:t>CR001</w:t>
            </w:r>
          </w:p>
        </w:tc>
        <w:tc>
          <w:tcPr>
            <w:tcW w:w="7170" w:type="dxa"/>
          </w:tcPr>
          <w:p w:rsidR="008A06D0" w:rsidRPr="005D33E6" w:rsidRDefault="005D33E6" w:rsidP="00E571DE">
            <w:pPr>
              <w:pStyle w:val="NoSpacing"/>
              <w:jc w:val="both"/>
              <w:rPr>
                <w:rFonts w:asciiTheme="minorBidi" w:hAnsiTheme="minorBidi" w:cstheme="minorBidi"/>
                <w:sz w:val="24"/>
                <w:szCs w:val="24"/>
              </w:rPr>
            </w:pPr>
            <w:r>
              <w:rPr>
                <w:rFonts w:asciiTheme="minorBidi" w:hAnsiTheme="minorBidi" w:cstheme="minorBidi"/>
                <w:sz w:val="24"/>
                <w:szCs w:val="24"/>
              </w:rPr>
              <w:t>Enrollment</w:t>
            </w:r>
            <w:r w:rsidRPr="00744C8F">
              <w:rPr>
                <w:rFonts w:asciiTheme="minorBidi" w:hAnsiTheme="minorBidi" w:cstheme="minorBidi"/>
                <w:sz w:val="24"/>
                <w:szCs w:val="24"/>
              </w:rPr>
              <w:t xml:space="preserve"> Form</w:t>
            </w:r>
            <w:r>
              <w:rPr>
                <w:rFonts w:asciiTheme="minorBidi" w:hAnsiTheme="minorBidi" w:cstheme="minorBidi"/>
                <w:sz w:val="24"/>
                <w:szCs w:val="24"/>
              </w:rPr>
              <w:t xml:space="preserve"> </w:t>
            </w:r>
          </w:p>
        </w:tc>
      </w:tr>
      <w:tr w:rsidR="008A06D0" w:rsidRPr="005774B0" w:rsidTr="005D33E6">
        <w:trPr>
          <w:trHeight w:val="20"/>
        </w:trPr>
        <w:tc>
          <w:tcPr>
            <w:tcW w:w="1245" w:type="dxa"/>
          </w:tcPr>
          <w:p w:rsidR="008A06D0" w:rsidRPr="005774B0" w:rsidRDefault="005D33E6" w:rsidP="00E571DE">
            <w:pPr>
              <w:rPr>
                <w:rFonts w:cs="Arial"/>
                <w:szCs w:val="24"/>
              </w:rPr>
            </w:pPr>
            <w:r>
              <w:rPr>
                <w:rFonts w:asciiTheme="minorBidi" w:hAnsiTheme="minorBidi"/>
                <w:szCs w:val="24"/>
              </w:rPr>
              <w:t>CR002</w:t>
            </w:r>
          </w:p>
        </w:tc>
        <w:tc>
          <w:tcPr>
            <w:tcW w:w="7170" w:type="dxa"/>
          </w:tcPr>
          <w:p w:rsidR="008A06D0" w:rsidRPr="005774B0" w:rsidRDefault="005D33E6" w:rsidP="00E571DE">
            <w:pPr>
              <w:rPr>
                <w:rFonts w:cs="Arial"/>
                <w:szCs w:val="24"/>
              </w:rPr>
            </w:pPr>
            <w:r>
              <w:rPr>
                <w:rFonts w:asciiTheme="minorBidi" w:hAnsiTheme="minorBidi"/>
                <w:szCs w:val="24"/>
              </w:rPr>
              <w:t>Informed Consent Form</w:t>
            </w:r>
          </w:p>
        </w:tc>
      </w:tr>
      <w:tr w:rsidR="008A06D0" w:rsidRPr="005774B0" w:rsidTr="005D33E6">
        <w:trPr>
          <w:trHeight w:val="20"/>
        </w:trPr>
        <w:tc>
          <w:tcPr>
            <w:tcW w:w="1245" w:type="dxa"/>
          </w:tcPr>
          <w:p w:rsidR="008A06D0" w:rsidRPr="005774B0" w:rsidRDefault="005D33E6" w:rsidP="00E571DE">
            <w:pPr>
              <w:rPr>
                <w:rFonts w:cs="Arial"/>
                <w:szCs w:val="24"/>
              </w:rPr>
            </w:pPr>
            <w:r>
              <w:rPr>
                <w:rFonts w:asciiTheme="minorBidi" w:hAnsiTheme="minorBidi"/>
                <w:szCs w:val="24"/>
              </w:rPr>
              <w:t>CR006</w:t>
            </w:r>
          </w:p>
        </w:tc>
        <w:tc>
          <w:tcPr>
            <w:tcW w:w="7170" w:type="dxa"/>
          </w:tcPr>
          <w:p w:rsidR="008A06D0" w:rsidRPr="005774B0" w:rsidRDefault="005D33E6" w:rsidP="00E571DE">
            <w:pPr>
              <w:rPr>
                <w:rFonts w:cs="Arial"/>
                <w:szCs w:val="24"/>
              </w:rPr>
            </w:pPr>
            <w:r>
              <w:rPr>
                <w:rFonts w:asciiTheme="minorBidi" w:hAnsiTheme="minorBidi"/>
                <w:szCs w:val="24"/>
              </w:rPr>
              <w:t>Information Receipt/Release Consent Form</w:t>
            </w:r>
          </w:p>
        </w:tc>
      </w:tr>
      <w:tr w:rsidR="005D33E6" w:rsidRPr="005774B0" w:rsidTr="005D33E6">
        <w:trPr>
          <w:trHeight w:val="20"/>
        </w:trPr>
        <w:tc>
          <w:tcPr>
            <w:tcW w:w="1245" w:type="dxa"/>
          </w:tcPr>
          <w:p w:rsidR="005D33E6" w:rsidRDefault="005D33E6" w:rsidP="00E571DE">
            <w:pPr>
              <w:rPr>
                <w:rFonts w:asciiTheme="minorBidi" w:hAnsiTheme="minorBidi"/>
                <w:szCs w:val="24"/>
              </w:rPr>
            </w:pPr>
            <w:r>
              <w:rPr>
                <w:rFonts w:asciiTheme="minorBidi" w:hAnsiTheme="minorBidi"/>
                <w:szCs w:val="24"/>
              </w:rPr>
              <w:t>CR011</w:t>
            </w:r>
          </w:p>
        </w:tc>
        <w:tc>
          <w:tcPr>
            <w:tcW w:w="7170" w:type="dxa"/>
          </w:tcPr>
          <w:p w:rsidR="005D33E6" w:rsidRDefault="005D33E6" w:rsidP="00E571DE">
            <w:pPr>
              <w:rPr>
                <w:rFonts w:asciiTheme="minorBidi" w:hAnsiTheme="minorBidi"/>
                <w:szCs w:val="24"/>
              </w:rPr>
            </w:pPr>
            <w:r>
              <w:rPr>
                <w:rFonts w:asciiTheme="minorBidi" w:hAnsiTheme="minorBidi"/>
                <w:szCs w:val="24"/>
              </w:rPr>
              <w:t>Post Intake Meeting Action Form</w:t>
            </w:r>
          </w:p>
        </w:tc>
      </w:tr>
      <w:tr w:rsidR="005D33E6" w:rsidRPr="005774B0" w:rsidTr="005D33E6">
        <w:trPr>
          <w:trHeight w:val="20"/>
        </w:trPr>
        <w:tc>
          <w:tcPr>
            <w:tcW w:w="1245" w:type="dxa"/>
          </w:tcPr>
          <w:p w:rsidR="005D33E6" w:rsidRDefault="005D33E6" w:rsidP="00E571DE">
            <w:pPr>
              <w:rPr>
                <w:rFonts w:asciiTheme="minorBidi" w:hAnsiTheme="minorBidi"/>
                <w:szCs w:val="24"/>
              </w:rPr>
            </w:pPr>
            <w:r>
              <w:rPr>
                <w:rFonts w:asciiTheme="minorBidi" w:hAnsiTheme="minorBidi"/>
                <w:szCs w:val="24"/>
              </w:rPr>
              <w:t>CR021</w:t>
            </w:r>
          </w:p>
        </w:tc>
        <w:tc>
          <w:tcPr>
            <w:tcW w:w="7170" w:type="dxa"/>
          </w:tcPr>
          <w:p w:rsidR="005D33E6" w:rsidRDefault="005D33E6" w:rsidP="00E571DE">
            <w:pPr>
              <w:rPr>
                <w:rFonts w:asciiTheme="minorBidi" w:hAnsiTheme="minorBidi"/>
                <w:szCs w:val="24"/>
              </w:rPr>
            </w:pPr>
            <w:r>
              <w:rPr>
                <w:rFonts w:asciiTheme="minorBidi" w:hAnsiTheme="minorBidi"/>
                <w:szCs w:val="24"/>
              </w:rPr>
              <w:t>Audio/Visual Consent Form</w:t>
            </w:r>
          </w:p>
        </w:tc>
      </w:tr>
      <w:tr w:rsidR="005D33E6" w:rsidRPr="005774B0" w:rsidTr="005D33E6">
        <w:trPr>
          <w:trHeight w:val="20"/>
        </w:trPr>
        <w:tc>
          <w:tcPr>
            <w:tcW w:w="1245" w:type="dxa"/>
          </w:tcPr>
          <w:p w:rsidR="005D33E6" w:rsidRDefault="005D33E6" w:rsidP="00E571DE">
            <w:pPr>
              <w:rPr>
                <w:rFonts w:asciiTheme="minorBidi" w:hAnsiTheme="minorBidi"/>
                <w:szCs w:val="24"/>
              </w:rPr>
            </w:pPr>
            <w:r>
              <w:rPr>
                <w:rFonts w:asciiTheme="minorBidi" w:hAnsiTheme="minorBidi"/>
                <w:szCs w:val="24"/>
              </w:rPr>
              <w:t>CR022</w:t>
            </w:r>
          </w:p>
        </w:tc>
        <w:tc>
          <w:tcPr>
            <w:tcW w:w="7170" w:type="dxa"/>
          </w:tcPr>
          <w:p w:rsidR="005D33E6" w:rsidRDefault="005D33E6" w:rsidP="00E571DE">
            <w:pPr>
              <w:rPr>
                <w:rFonts w:asciiTheme="minorBidi" w:hAnsiTheme="minorBidi"/>
                <w:szCs w:val="24"/>
              </w:rPr>
            </w:pPr>
            <w:r>
              <w:rPr>
                <w:rFonts w:asciiTheme="minorBidi" w:hAnsiTheme="minorBidi"/>
                <w:szCs w:val="24"/>
              </w:rPr>
              <w:t>Outing Consent Form</w:t>
            </w:r>
          </w:p>
        </w:tc>
      </w:tr>
      <w:tr w:rsidR="008A06D0" w:rsidRPr="005774B0" w:rsidTr="005D33E6">
        <w:trPr>
          <w:trHeight w:val="20"/>
        </w:trPr>
        <w:tc>
          <w:tcPr>
            <w:tcW w:w="1245" w:type="dxa"/>
          </w:tcPr>
          <w:p w:rsidR="008A06D0" w:rsidRPr="005774B0" w:rsidRDefault="005D33E6" w:rsidP="00E571DE">
            <w:pPr>
              <w:rPr>
                <w:rFonts w:cs="Arial"/>
                <w:szCs w:val="24"/>
              </w:rPr>
            </w:pPr>
            <w:r>
              <w:rPr>
                <w:rFonts w:asciiTheme="minorBidi" w:hAnsiTheme="minorBidi"/>
                <w:szCs w:val="24"/>
              </w:rPr>
              <w:t>CR025</w:t>
            </w:r>
          </w:p>
        </w:tc>
        <w:tc>
          <w:tcPr>
            <w:tcW w:w="7170" w:type="dxa"/>
          </w:tcPr>
          <w:p w:rsidR="008A06D0" w:rsidRPr="005774B0" w:rsidRDefault="005D33E6" w:rsidP="00E571DE">
            <w:pPr>
              <w:rPr>
                <w:rFonts w:cs="Arial"/>
                <w:szCs w:val="24"/>
              </w:rPr>
            </w:pPr>
            <w:r>
              <w:rPr>
                <w:rFonts w:cs="Arial"/>
                <w:szCs w:val="24"/>
              </w:rPr>
              <w:t xml:space="preserve">Internal </w:t>
            </w:r>
            <w:r>
              <w:rPr>
                <w:rFonts w:asciiTheme="minorBidi" w:hAnsiTheme="minorBidi"/>
                <w:szCs w:val="24"/>
              </w:rPr>
              <w:t>Referral Form</w:t>
            </w:r>
          </w:p>
        </w:tc>
      </w:tr>
      <w:tr w:rsidR="008A06D0" w:rsidRPr="005774B0" w:rsidTr="005D33E6">
        <w:trPr>
          <w:trHeight w:val="20"/>
        </w:trPr>
        <w:tc>
          <w:tcPr>
            <w:tcW w:w="1245" w:type="dxa"/>
          </w:tcPr>
          <w:p w:rsidR="008A06D0" w:rsidRPr="005774B0" w:rsidRDefault="005D33E6" w:rsidP="00E571DE">
            <w:pPr>
              <w:rPr>
                <w:rFonts w:cs="Arial"/>
                <w:szCs w:val="24"/>
              </w:rPr>
            </w:pPr>
            <w:r>
              <w:rPr>
                <w:rFonts w:asciiTheme="minorBidi" w:hAnsiTheme="minorBidi"/>
                <w:szCs w:val="24"/>
              </w:rPr>
              <w:t>CR026</w:t>
            </w:r>
          </w:p>
        </w:tc>
        <w:tc>
          <w:tcPr>
            <w:tcW w:w="7170" w:type="dxa"/>
          </w:tcPr>
          <w:p w:rsidR="008A06D0" w:rsidRPr="005774B0" w:rsidRDefault="005D33E6" w:rsidP="00E571DE">
            <w:pPr>
              <w:rPr>
                <w:rFonts w:cs="Arial"/>
                <w:szCs w:val="24"/>
              </w:rPr>
            </w:pPr>
            <w:r>
              <w:rPr>
                <w:rFonts w:cs="Arial"/>
                <w:szCs w:val="24"/>
              </w:rPr>
              <w:t xml:space="preserve">External </w:t>
            </w:r>
            <w:r>
              <w:rPr>
                <w:rFonts w:asciiTheme="minorBidi" w:hAnsiTheme="minorBidi"/>
                <w:szCs w:val="24"/>
              </w:rPr>
              <w:t>Referral Form</w:t>
            </w:r>
          </w:p>
        </w:tc>
      </w:tr>
      <w:tr w:rsidR="005D33E6" w:rsidRPr="005774B0" w:rsidTr="005D33E6">
        <w:trPr>
          <w:trHeight w:val="20"/>
        </w:trPr>
        <w:tc>
          <w:tcPr>
            <w:tcW w:w="1245" w:type="dxa"/>
          </w:tcPr>
          <w:p w:rsidR="005D33E6" w:rsidRDefault="005D33E6" w:rsidP="00E571DE">
            <w:pPr>
              <w:rPr>
                <w:rFonts w:asciiTheme="minorBidi" w:hAnsiTheme="minorBidi"/>
                <w:szCs w:val="24"/>
              </w:rPr>
            </w:pPr>
            <w:r>
              <w:rPr>
                <w:rFonts w:asciiTheme="minorBidi" w:hAnsiTheme="minorBidi"/>
                <w:szCs w:val="24"/>
              </w:rPr>
              <w:t>CR027</w:t>
            </w:r>
          </w:p>
        </w:tc>
        <w:tc>
          <w:tcPr>
            <w:tcW w:w="7170" w:type="dxa"/>
          </w:tcPr>
          <w:p w:rsidR="005D33E6" w:rsidRDefault="005D33E6" w:rsidP="00E571DE">
            <w:pPr>
              <w:rPr>
                <w:rFonts w:cs="Arial"/>
                <w:szCs w:val="24"/>
              </w:rPr>
            </w:pPr>
            <w:r>
              <w:rPr>
                <w:rFonts w:asciiTheme="minorBidi" w:hAnsiTheme="minorBidi"/>
                <w:szCs w:val="24"/>
              </w:rPr>
              <w:t>Client Exit Form</w:t>
            </w:r>
          </w:p>
        </w:tc>
      </w:tr>
      <w:tr w:rsidR="008A06D0" w:rsidRPr="005774B0" w:rsidTr="005D33E6">
        <w:trPr>
          <w:trHeight w:val="20"/>
        </w:trPr>
        <w:tc>
          <w:tcPr>
            <w:tcW w:w="1245" w:type="dxa"/>
          </w:tcPr>
          <w:p w:rsidR="008A06D0" w:rsidRPr="005774B0" w:rsidRDefault="005D33E6" w:rsidP="00E571DE">
            <w:pPr>
              <w:rPr>
                <w:rFonts w:cs="Arial"/>
                <w:szCs w:val="24"/>
              </w:rPr>
            </w:pPr>
            <w:r>
              <w:rPr>
                <w:rFonts w:asciiTheme="minorBidi" w:hAnsiTheme="minorBidi"/>
                <w:szCs w:val="24"/>
              </w:rPr>
              <w:t>CR032</w:t>
            </w:r>
          </w:p>
        </w:tc>
        <w:tc>
          <w:tcPr>
            <w:tcW w:w="7170" w:type="dxa"/>
          </w:tcPr>
          <w:p w:rsidR="008A06D0" w:rsidRPr="005774B0" w:rsidRDefault="005D33E6" w:rsidP="00E571DE">
            <w:pPr>
              <w:rPr>
                <w:rFonts w:cs="Arial"/>
                <w:szCs w:val="24"/>
              </w:rPr>
            </w:pPr>
            <w:r>
              <w:rPr>
                <w:rFonts w:asciiTheme="minorBidi" w:hAnsiTheme="minorBidi"/>
                <w:szCs w:val="24"/>
              </w:rPr>
              <w:t>Medication Authorization Form</w:t>
            </w:r>
          </w:p>
        </w:tc>
      </w:tr>
      <w:tr w:rsidR="008A06D0" w:rsidRPr="005774B0" w:rsidTr="005D33E6">
        <w:trPr>
          <w:trHeight w:val="20"/>
        </w:trPr>
        <w:tc>
          <w:tcPr>
            <w:tcW w:w="1245" w:type="dxa"/>
          </w:tcPr>
          <w:p w:rsidR="008A06D0" w:rsidRPr="005774B0" w:rsidRDefault="005D33E6" w:rsidP="00E571DE">
            <w:pPr>
              <w:rPr>
                <w:rFonts w:cs="Arial"/>
                <w:szCs w:val="24"/>
              </w:rPr>
            </w:pPr>
            <w:r>
              <w:rPr>
                <w:rFonts w:asciiTheme="minorBidi" w:hAnsiTheme="minorBidi"/>
                <w:szCs w:val="24"/>
              </w:rPr>
              <w:t>MKT004</w:t>
            </w:r>
          </w:p>
        </w:tc>
        <w:tc>
          <w:tcPr>
            <w:tcW w:w="7170" w:type="dxa"/>
          </w:tcPr>
          <w:p w:rsidR="008A06D0" w:rsidRPr="005774B0" w:rsidRDefault="005D33E6" w:rsidP="00E571DE">
            <w:pPr>
              <w:rPr>
                <w:rFonts w:cs="Arial"/>
                <w:szCs w:val="24"/>
              </w:rPr>
            </w:pPr>
            <w:r>
              <w:rPr>
                <w:rFonts w:asciiTheme="minorBidi" w:hAnsiTheme="minorBidi"/>
                <w:szCs w:val="24"/>
              </w:rPr>
              <w:t>Marketing Photography/Video Consent Form</w:t>
            </w:r>
          </w:p>
        </w:tc>
      </w:tr>
      <w:tr w:rsidR="008A06D0" w:rsidRPr="005774B0" w:rsidTr="005D33E6">
        <w:trPr>
          <w:trHeight w:val="20"/>
        </w:trPr>
        <w:tc>
          <w:tcPr>
            <w:tcW w:w="1245" w:type="dxa"/>
          </w:tcPr>
          <w:p w:rsidR="008A06D0" w:rsidRPr="005774B0" w:rsidRDefault="005D33E6" w:rsidP="00E571DE">
            <w:pPr>
              <w:rPr>
                <w:rFonts w:cs="Arial"/>
                <w:szCs w:val="24"/>
              </w:rPr>
            </w:pPr>
            <w:r>
              <w:rPr>
                <w:rFonts w:asciiTheme="minorBidi" w:hAnsiTheme="minorBidi"/>
                <w:szCs w:val="24"/>
              </w:rPr>
              <w:t>ABA002</w:t>
            </w:r>
          </w:p>
        </w:tc>
        <w:tc>
          <w:tcPr>
            <w:tcW w:w="7170" w:type="dxa"/>
          </w:tcPr>
          <w:p w:rsidR="008A06D0" w:rsidRPr="005774B0" w:rsidRDefault="005D33E6" w:rsidP="00E571DE">
            <w:pPr>
              <w:rPr>
                <w:rFonts w:cs="Arial"/>
                <w:szCs w:val="24"/>
              </w:rPr>
            </w:pPr>
            <w:r w:rsidRPr="00744C8F">
              <w:rPr>
                <w:rFonts w:asciiTheme="minorBidi" w:hAnsiTheme="minorBidi"/>
                <w:szCs w:val="24"/>
              </w:rPr>
              <w:t>Intake</w:t>
            </w:r>
            <w:r>
              <w:rPr>
                <w:rFonts w:asciiTheme="minorBidi" w:hAnsiTheme="minorBidi"/>
                <w:szCs w:val="24"/>
              </w:rPr>
              <w:t xml:space="preserve"> Meeting Notes</w:t>
            </w:r>
          </w:p>
        </w:tc>
      </w:tr>
      <w:tr w:rsidR="008A06D0" w:rsidRPr="005774B0" w:rsidTr="005D33E6">
        <w:trPr>
          <w:trHeight w:val="20"/>
        </w:trPr>
        <w:tc>
          <w:tcPr>
            <w:tcW w:w="1245" w:type="dxa"/>
          </w:tcPr>
          <w:p w:rsidR="008A06D0" w:rsidRPr="005774B0" w:rsidRDefault="005D33E6" w:rsidP="00E571DE">
            <w:pPr>
              <w:rPr>
                <w:rFonts w:cs="Arial"/>
                <w:szCs w:val="24"/>
              </w:rPr>
            </w:pPr>
            <w:r>
              <w:rPr>
                <w:rFonts w:asciiTheme="minorBidi" w:hAnsiTheme="minorBidi"/>
                <w:szCs w:val="24"/>
              </w:rPr>
              <w:t>ABA018</w:t>
            </w:r>
          </w:p>
        </w:tc>
        <w:tc>
          <w:tcPr>
            <w:tcW w:w="7170" w:type="dxa"/>
          </w:tcPr>
          <w:p w:rsidR="008A06D0" w:rsidRPr="005774B0" w:rsidRDefault="005D33E6" w:rsidP="00E571DE">
            <w:pPr>
              <w:rPr>
                <w:rFonts w:cs="Arial"/>
                <w:szCs w:val="24"/>
              </w:rPr>
            </w:pPr>
            <w:r>
              <w:rPr>
                <w:rFonts w:asciiTheme="minorBidi" w:hAnsiTheme="minorBidi"/>
                <w:szCs w:val="24"/>
              </w:rPr>
              <w:t>Supervision Team Timesheet</w:t>
            </w:r>
          </w:p>
        </w:tc>
      </w:tr>
      <w:tr w:rsidR="005D33E6" w:rsidRPr="005774B0" w:rsidTr="00502D0C">
        <w:trPr>
          <w:trHeight w:val="20"/>
        </w:trPr>
        <w:tc>
          <w:tcPr>
            <w:tcW w:w="1245" w:type="dxa"/>
          </w:tcPr>
          <w:p w:rsidR="005D33E6" w:rsidRDefault="005D33E6" w:rsidP="00E571DE">
            <w:pPr>
              <w:rPr>
                <w:rFonts w:asciiTheme="minorBidi" w:hAnsiTheme="minorBidi"/>
                <w:szCs w:val="24"/>
              </w:rPr>
            </w:pPr>
            <w:r>
              <w:rPr>
                <w:rFonts w:asciiTheme="minorBidi" w:hAnsiTheme="minorBidi"/>
                <w:szCs w:val="24"/>
              </w:rPr>
              <w:t>HR005</w:t>
            </w:r>
          </w:p>
        </w:tc>
        <w:tc>
          <w:tcPr>
            <w:tcW w:w="7170" w:type="dxa"/>
          </w:tcPr>
          <w:p w:rsidR="005D33E6" w:rsidRDefault="005D33E6" w:rsidP="00E571DE">
            <w:pPr>
              <w:rPr>
                <w:rFonts w:asciiTheme="minorBidi" w:hAnsiTheme="minorBidi"/>
                <w:szCs w:val="24"/>
              </w:rPr>
            </w:pPr>
            <w:r>
              <w:rPr>
                <w:rFonts w:asciiTheme="minorBidi" w:hAnsiTheme="minorBidi"/>
                <w:szCs w:val="24"/>
              </w:rPr>
              <w:t>Confidentiality Agreement</w:t>
            </w:r>
          </w:p>
        </w:tc>
      </w:tr>
      <w:tr w:rsidR="005D33E6" w:rsidRPr="005774B0" w:rsidTr="00502D0C">
        <w:trPr>
          <w:trHeight w:val="20"/>
        </w:trPr>
        <w:tc>
          <w:tcPr>
            <w:tcW w:w="1245" w:type="dxa"/>
          </w:tcPr>
          <w:p w:rsidR="005D33E6" w:rsidRDefault="005D33E6" w:rsidP="00E571DE">
            <w:pPr>
              <w:rPr>
                <w:rFonts w:asciiTheme="minorBidi" w:hAnsiTheme="minorBidi"/>
                <w:szCs w:val="24"/>
              </w:rPr>
            </w:pPr>
            <w:r>
              <w:rPr>
                <w:rFonts w:asciiTheme="minorBidi" w:hAnsiTheme="minorBidi"/>
                <w:szCs w:val="24"/>
              </w:rPr>
              <w:t>HSE004</w:t>
            </w:r>
          </w:p>
        </w:tc>
        <w:tc>
          <w:tcPr>
            <w:tcW w:w="7170" w:type="dxa"/>
          </w:tcPr>
          <w:p w:rsidR="005D33E6" w:rsidRDefault="005D33E6" w:rsidP="00E571DE">
            <w:pPr>
              <w:rPr>
                <w:rFonts w:asciiTheme="minorBidi" w:hAnsiTheme="minorBidi"/>
                <w:szCs w:val="24"/>
              </w:rPr>
            </w:pPr>
            <w:r>
              <w:rPr>
                <w:rFonts w:asciiTheme="minorBidi" w:hAnsiTheme="minorBidi"/>
                <w:szCs w:val="24"/>
              </w:rPr>
              <w:t>Incident Report Form</w:t>
            </w:r>
          </w:p>
        </w:tc>
      </w:tr>
      <w:tr w:rsidR="005D33E6" w:rsidRPr="005774B0" w:rsidTr="005D33E6">
        <w:trPr>
          <w:trHeight w:val="20"/>
        </w:trPr>
        <w:tc>
          <w:tcPr>
            <w:tcW w:w="1245" w:type="dxa"/>
          </w:tcPr>
          <w:p w:rsidR="005D33E6" w:rsidRDefault="005D33E6" w:rsidP="00E571DE">
            <w:pPr>
              <w:rPr>
                <w:rFonts w:asciiTheme="minorBidi" w:hAnsiTheme="minorBidi"/>
                <w:szCs w:val="24"/>
              </w:rPr>
            </w:pPr>
            <w:r>
              <w:rPr>
                <w:rFonts w:asciiTheme="minorBidi" w:hAnsiTheme="minorBidi"/>
                <w:szCs w:val="24"/>
              </w:rPr>
              <w:t>QM010</w:t>
            </w:r>
          </w:p>
        </w:tc>
        <w:tc>
          <w:tcPr>
            <w:tcW w:w="7170" w:type="dxa"/>
          </w:tcPr>
          <w:p w:rsidR="005D33E6" w:rsidRDefault="005D33E6" w:rsidP="00E571DE">
            <w:pPr>
              <w:rPr>
                <w:rFonts w:asciiTheme="minorBidi" w:hAnsiTheme="minorBidi"/>
                <w:szCs w:val="24"/>
              </w:rPr>
            </w:pPr>
            <w:r w:rsidRPr="005D33E6">
              <w:rPr>
                <w:rFonts w:asciiTheme="minorBidi" w:hAnsiTheme="minorBidi"/>
                <w:szCs w:val="24"/>
              </w:rPr>
              <w:t>Enrollment Records Sign Out/In Log</w:t>
            </w:r>
          </w:p>
        </w:tc>
      </w:tr>
      <w:tr w:rsidR="005D33E6" w:rsidRPr="005774B0" w:rsidTr="005D33E6">
        <w:trPr>
          <w:trHeight w:val="20"/>
        </w:trPr>
        <w:tc>
          <w:tcPr>
            <w:tcW w:w="1245" w:type="dxa"/>
          </w:tcPr>
          <w:p w:rsidR="005D33E6" w:rsidRDefault="005D33E6" w:rsidP="00E571DE">
            <w:pPr>
              <w:rPr>
                <w:rFonts w:asciiTheme="minorBidi" w:hAnsiTheme="minorBidi"/>
                <w:szCs w:val="24"/>
              </w:rPr>
            </w:pPr>
            <w:r>
              <w:rPr>
                <w:rFonts w:asciiTheme="minorBidi" w:hAnsiTheme="minorBidi"/>
                <w:szCs w:val="24"/>
              </w:rPr>
              <w:t>QM014</w:t>
            </w:r>
          </w:p>
        </w:tc>
        <w:tc>
          <w:tcPr>
            <w:tcW w:w="7170" w:type="dxa"/>
          </w:tcPr>
          <w:p w:rsidR="005D33E6" w:rsidRDefault="005D33E6" w:rsidP="00E571DE">
            <w:pPr>
              <w:rPr>
                <w:rFonts w:asciiTheme="minorBidi" w:hAnsiTheme="minorBidi"/>
                <w:szCs w:val="24"/>
              </w:rPr>
            </w:pPr>
            <w:r w:rsidRPr="005D33E6">
              <w:rPr>
                <w:rFonts w:asciiTheme="minorBidi" w:hAnsiTheme="minorBidi"/>
                <w:szCs w:val="24"/>
              </w:rPr>
              <w:t>Document Control Policy</w:t>
            </w:r>
          </w:p>
        </w:tc>
      </w:tr>
      <w:tr w:rsidR="008A06D0" w:rsidRPr="005774B0" w:rsidTr="005D33E6">
        <w:trPr>
          <w:trHeight w:val="20"/>
        </w:trPr>
        <w:tc>
          <w:tcPr>
            <w:tcW w:w="1245" w:type="dxa"/>
          </w:tcPr>
          <w:p w:rsidR="008A06D0" w:rsidRPr="005774B0" w:rsidRDefault="005D33E6" w:rsidP="00E571DE">
            <w:pPr>
              <w:rPr>
                <w:rFonts w:cs="Arial"/>
                <w:szCs w:val="24"/>
              </w:rPr>
            </w:pPr>
            <w:r>
              <w:rPr>
                <w:rFonts w:asciiTheme="minorBidi" w:hAnsiTheme="minorBidi"/>
                <w:szCs w:val="24"/>
              </w:rPr>
              <w:t>QM019</w:t>
            </w:r>
          </w:p>
        </w:tc>
        <w:tc>
          <w:tcPr>
            <w:tcW w:w="7170" w:type="dxa"/>
          </w:tcPr>
          <w:p w:rsidR="008A06D0" w:rsidRPr="005774B0" w:rsidRDefault="006B6C08" w:rsidP="00E571DE">
            <w:pPr>
              <w:rPr>
                <w:rFonts w:cs="Arial"/>
                <w:szCs w:val="24"/>
              </w:rPr>
            </w:pPr>
            <w:r>
              <w:rPr>
                <w:rFonts w:asciiTheme="minorBidi" w:hAnsiTheme="minorBidi"/>
                <w:szCs w:val="24"/>
              </w:rPr>
              <w:t>Service Provision</w:t>
            </w:r>
            <w:r w:rsidR="005D33E6" w:rsidRPr="00FF5262">
              <w:rPr>
                <w:rFonts w:asciiTheme="minorBidi" w:hAnsiTheme="minorBidi"/>
                <w:szCs w:val="24"/>
              </w:rPr>
              <w:t xml:space="preserve"> Variation Form</w:t>
            </w:r>
          </w:p>
        </w:tc>
      </w:tr>
      <w:tr w:rsidR="005D33E6" w:rsidRPr="005774B0" w:rsidTr="00502D0C">
        <w:trPr>
          <w:trHeight w:val="20"/>
        </w:trPr>
        <w:tc>
          <w:tcPr>
            <w:tcW w:w="1245" w:type="dxa"/>
          </w:tcPr>
          <w:p w:rsidR="005D33E6" w:rsidRDefault="005D33E6" w:rsidP="00E571DE">
            <w:pPr>
              <w:rPr>
                <w:rFonts w:asciiTheme="minorBidi" w:hAnsiTheme="minorBidi"/>
                <w:szCs w:val="24"/>
              </w:rPr>
            </w:pPr>
            <w:r>
              <w:rPr>
                <w:rFonts w:asciiTheme="minorBidi" w:hAnsiTheme="minorBidi"/>
                <w:szCs w:val="24"/>
              </w:rPr>
              <w:t>QM022</w:t>
            </w:r>
          </w:p>
        </w:tc>
        <w:tc>
          <w:tcPr>
            <w:tcW w:w="7170" w:type="dxa"/>
          </w:tcPr>
          <w:p w:rsidR="005D33E6" w:rsidRPr="00FF5262" w:rsidRDefault="006B6C08" w:rsidP="00E571DE">
            <w:pPr>
              <w:rPr>
                <w:rFonts w:asciiTheme="minorBidi" w:hAnsiTheme="minorBidi"/>
                <w:szCs w:val="24"/>
              </w:rPr>
            </w:pPr>
            <w:r>
              <w:rPr>
                <w:rFonts w:asciiTheme="minorBidi" w:hAnsiTheme="minorBidi"/>
                <w:szCs w:val="24"/>
              </w:rPr>
              <w:t xml:space="preserve">Service </w:t>
            </w:r>
            <w:r w:rsidR="005D33E6" w:rsidRPr="00FF5262">
              <w:rPr>
                <w:rFonts w:asciiTheme="minorBidi" w:hAnsiTheme="minorBidi"/>
                <w:szCs w:val="24"/>
              </w:rPr>
              <w:t>Discharge</w:t>
            </w:r>
            <w:r>
              <w:rPr>
                <w:rFonts w:asciiTheme="minorBidi" w:hAnsiTheme="minorBidi"/>
                <w:szCs w:val="24"/>
              </w:rPr>
              <w:t>/Exit</w:t>
            </w:r>
            <w:r w:rsidR="005D33E6" w:rsidRPr="00FF5262">
              <w:rPr>
                <w:rFonts w:asciiTheme="minorBidi" w:hAnsiTheme="minorBidi"/>
                <w:szCs w:val="24"/>
              </w:rPr>
              <w:t xml:space="preserve"> Form</w:t>
            </w:r>
          </w:p>
        </w:tc>
      </w:tr>
      <w:tr w:rsidR="006D7632" w:rsidRPr="005774B0" w:rsidTr="00502D0C">
        <w:trPr>
          <w:trHeight w:val="20"/>
        </w:trPr>
        <w:tc>
          <w:tcPr>
            <w:tcW w:w="1245" w:type="dxa"/>
          </w:tcPr>
          <w:p w:rsidR="006D7632" w:rsidRDefault="004B5C33" w:rsidP="00E571DE">
            <w:pPr>
              <w:rPr>
                <w:rFonts w:asciiTheme="minorBidi" w:hAnsiTheme="minorBidi"/>
                <w:szCs w:val="24"/>
              </w:rPr>
            </w:pPr>
            <w:r>
              <w:rPr>
                <w:rFonts w:asciiTheme="minorBidi" w:hAnsiTheme="minorBidi"/>
                <w:szCs w:val="24"/>
              </w:rPr>
              <w:t>QM023</w:t>
            </w:r>
          </w:p>
        </w:tc>
        <w:tc>
          <w:tcPr>
            <w:tcW w:w="7170" w:type="dxa"/>
          </w:tcPr>
          <w:p w:rsidR="006D7632" w:rsidRDefault="004B5C33" w:rsidP="00E571DE">
            <w:pPr>
              <w:rPr>
                <w:rFonts w:asciiTheme="minorBidi" w:hAnsiTheme="minorBidi"/>
                <w:szCs w:val="24"/>
              </w:rPr>
            </w:pPr>
            <w:r>
              <w:rPr>
                <w:rFonts w:asciiTheme="minorBidi" w:hAnsiTheme="minorBidi"/>
                <w:szCs w:val="24"/>
              </w:rPr>
              <w:t>Log Book Sigh Out/In Tracer</w:t>
            </w:r>
          </w:p>
        </w:tc>
      </w:tr>
      <w:tr w:rsidR="005D33E6" w:rsidRPr="005774B0" w:rsidTr="005D33E6">
        <w:trPr>
          <w:trHeight w:val="20"/>
        </w:trPr>
        <w:tc>
          <w:tcPr>
            <w:tcW w:w="1245" w:type="dxa"/>
          </w:tcPr>
          <w:p w:rsidR="005D33E6" w:rsidRDefault="005D33E6" w:rsidP="00E571DE">
            <w:pPr>
              <w:rPr>
                <w:rFonts w:asciiTheme="minorBidi" w:hAnsiTheme="minorBidi"/>
                <w:szCs w:val="24"/>
              </w:rPr>
            </w:pPr>
            <w:r>
              <w:rPr>
                <w:rFonts w:asciiTheme="minorBidi" w:hAnsiTheme="minorBidi"/>
                <w:szCs w:val="24"/>
              </w:rPr>
              <w:t>QM024</w:t>
            </w:r>
          </w:p>
        </w:tc>
        <w:tc>
          <w:tcPr>
            <w:tcW w:w="7170" w:type="dxa"/>
          </w:tcPr>
          <w:p w:rsidR="005D33E6" w:rsidRPr="00FF5262" w:rsidRDefault="005D33E6" w:rsidP="00E571DE">
            <w:pPr>
              <w:rPr>
                <w:rFonts w:asciiTheme="minorBidi" w:hAnsiTheme="minorBidi"/>
                <w:szCs w:val="24"/>
              </w:rPr>
            </w:pPr>
            <w:r w:rsidRPr="005D33E6">
              <w:rPr>
                <w:rFonts w:asciiTheme="minorBidi" w:hAnsiTheme="minorBidi"/>
                <w:szCs w:val="24"/>
              </w:rPr>
              <w:t>Enrollment Record Audit Checklist</w:t>
            </w:r>
          </w:p>
        </w:tc>
      </w:tr>
    </w:tbl>
    <w:p w:rsidR="00744C8F" w:rsidRPr="0026040E" w:rsidRDefault="00744C8F" w:rsidP="00E571DE">
      <w:pPr>
        <w:pStyle w:val="Heading1"/>
      </w:pPr>
      <w:bookmarkStart w:id="66" w:name="_Toc527637211"/>
      <w:r w:rsidRPr="0026040E">
        <w:lastRenderedPageBreak/>
        <w:t xml:space="preserve">7. </w:t>
      </w:r>
      <w:r w:rsidRPr="0026040E">
        <w:tab/>
        <w:t>Amendments</w:t>
      </w:r>
      <w:bookmarkEnd w:id="3"/>
      <w:bookmarkEnd w:id="4"/>
      <w:bookmarkEnd w:id="5"/>
      <w:bookmarkEnd w:id="66"/>
    </w:p>
    <w:p w:rsidR="00744C8F" w:rsidRPr="00C266EA" w:rsidRDefault="00744C8F" w:rsidP="00E571DE">
      <w:pPr>
        <w:pStyle w:val="NoSpacing"/>
      </w:pPr>
    </w:p>
    <w:p w:rsidR="00744C8F" w:rsidRPr="005774B0" w:rsidRDefault="00744C8F" w:rsidP="00E571DE">
      <w:pPr>
        <w:pStyle w:val="NoSpacing"/>
        <w:ind w:left="720" w:hanging="720"/>
        <w:jc w:val="both"/>
        <w:rPr>
          <w:rFonts w:cs="Arial"/>
          <w:sz w:val="24"/>
          <w:szCs w:val="24"/>
          <w:lang w:bidi="ar-AE"/>
        </w:rPr>
      </w:pPr>
      <w:r w:rsidRPr="005774B0">
        <w:rPr>
          <w:rFonts w:cs="Arial"/>
          <w:sz w:val="24"/>
          <w:szCs w:val="24"/>
          <w:lang w:bidi="ar-AE"/>
        </w:rPr>
        <w:t>7.1</w:t>
      </w:r>
      <w:r w:rsidRPr="005774B0">
        <w:rPr>
          <w:rFonts w:cs="Arial"/>
          <w:sz w:val="24"/>
          <w:szCs w:val="24"/>
          <w:lang w:bidi="ar-AE"/>
        </w:rPr>
        <w:tab/>
        <w:t>This policy will be reviewed every two years at a minimum, or as required.</w:t>
      </w:r>
    </w:p>
    <w:p w:rsidR="00744C8F" w:rsidRPr="0026040E" w:rsidRDefault="00744C8F" w:rsidP="00E571DE">
      <w:pPr>
        <w:pStyle w:val="Heading1"/>
      </w:pPr>
      <w:bookmarkStart w:id="67" w:name="_Toc444434780"/>
      <w:bookmarkStart w:id="68" w:name="_Toc444446615"/>
      <w:bookmarkStart w:id="69" w:name="_Toc477706106"/>
      <w:bookmarkStart w:id="70" w:name="_Toc527637212"/>
      <w:r w:rsidRPr="0026040E">
        <w:t xml:space="preserve">8. </w:t>
      </w:r>
      <w:r w:rsidRPr="0026040E">
        <w:tab/>
        <w:t>Attachments</w:t>
      </w:r>
      <w:bookmarkEnd w:id="67"/>
      <w:bookmarkEnd w:id="68"/>
      <w:bookmarkEnd w:id="69"/>
      <w:bookmarkEnd w:id="70"/>
    </w:p>
    <w:p w:rsidR="009233FB" w:rsidRPr="009233FB" w:rsidRDefault="009233FB" w:rsidP="00E571DE">
      <w:pPr>
        <w:pStyle w:val="NoSpacing"/>
      </w:pPr>
      <w:bookmarkStart w:id="71" w:name="_Toc521333764"/>
      <w:bookmarkStart w:id="72" w:name="_Toc444434781"/>
      <w:bookmarkStart w:id="73" w:name="_Toc444446616"/>
    </w:p>
    <w:p w:rsidR="00744C8F" w:rsidRPr="009233FB" w:rsidRDefault="00744C8F" w:rsidP="00E571DE">
      <w:pPr>
        <w:pStyle w:val="NoSpacing"/>
        <w:ind w:left="720" w:hanging="720"/>
        <w:jc w:val="both"/>
        <w:rPr>
          <w:rFonts w:cs="Arial"/>
          <w:sz w:val="24"/>
          <w:szCs w:val="24"/>
          <w:lang w:bidi="ar-AE"/>
        </w:rPr>
      </w:pPr>
      <w:r w:rsidRPr="009233FB">
        <w:rPr>
          <w:rFonts w:cs="Arial"/>
          <w:sz w:val="24"/>
          <w:szCs w:val="24"/>
          <w:lang w:bidi="ar-AE"/>
        </w:rPr>
        <w:t xml:space="preserve">8.1 </w:t>
      </w:r>
      <w:r w:rsidRPr="009233FB">
        <w:rPr>
          <w:rFonts w:cs="Arial"/>
          <w:sz w:val="24"/>
          <w:szCs w:val="24"/>
          <w:lang w:bidi="ar-AE"/>
        </w:rPr>
        <w:tab/>
        <w:t xml:space="preserve">Attachment </w:t>
      </w:r>
      <w:r w:rsidR="009233FB" w:rsidRPr="009233FB">
        <w:rPr>
          <w:rFonts w:cs="Arial"/>
          <w:sz w:val="24"/>
          <w:szCs w:val="24"/>
          <w:lang w:bidi="ar-AE"/>
        </w:rPr>
        <w:t>A</w:t>
      </w:r>
      <w:r w:rsidRPr="009233FB">
        <w:rPr>
          <w:rFonts w:cs="Arial"/>
          <w:sz w:val="24"/>
          <w:szCs w:val="24"/>
          <w:lang w:bidi="ar-AE"/>
        </w:rPr>
        <w:t xml:space="preserve">: </w:t>
      </w:r>
      <w:bookmarkEnd w:id="71"/>
      <w:r w:rsidR="009233FB" w:rsidRPr="009233FB">
        <w:rPr>
          <w:rFonts w:cs="Arial"/>
          <w:sz w:val="24"/>
          <w:szCs w:val="24"/>
          <w:lang w:bidi="ar-AE"/>
        </w:rPr>
        <w:t>Flowcharts</w:t>
      </w:r>
    </w:p>
    <w:bookmarkEnd w:id="72"/>
    <w:bookmarkEnd w:id="73"/>
    <w:p w:rsidR="00744C8F" w:rsidRDefault="00744C8F" w:rsidP="00E571DE">
      <w:pPr>
        <w:pStyle w:val="NoSpacing"/>
      </w:pPr>
    </w:p>
    <w:p w:rsidR="009233FB" w:rsidRPr="009233FB" w:rsidRDefault="009233FB" w:rsidP="00E571DE">
      <w:pPr>
        <w:pStyle w:val="NoSpacing"/>
        <w:ind w:left="720" w:hanging="720"/>
        <w:jc w:val="both"/>
        <w:rPr>
          <w:rFonts w:cs="Arial"/>
          <w:sz w:val="24"/>
          <w:szCs w:val="24"/>
          <w:lang w:bidi="ar-AE"/>
        </w:rPr>
      </w:pPr>
      <w:r w:rsidRPr="009233FB">
        <w:rPr>
          <w:rFonts w:cs="Arial"/>
          <w:sz w:val="24"/>
          <w:szCs w:val="24"/>
          <w:lang w:bidi="ar-AE"/>
        </w:rPr>
        <w:t>8.2</w:t>
      </w:r>
      <w:r w:rsidRPr="009233FB">
        <w:rPr>
          <w:rFonts w:cs="Arial"/>
          <w:sz w:val="24"/>
          <w:szCs w:val="24"/>
          <w:lang w:bidi="ar-AE"/>
        </w:rPr>
        <w:tab/>
        <w:t>Attachment B: Policy Authorization Page</w:t>
      </w:r>
    </w:p>
    <w:p w:rsidR="00A55773" w:rsidRDefault="00A55773">
      <w:pPr>
        <w:spacing w:line="276" w:lineRule="auto"/>
        <w:rPr>
          <w:rFonts w:eastAsiaTheme="majorEastAsia" w:cstheme="majorBidi"/>
          <w:b/>
          <w:bCs/>
          <w:color w:val="000000" w:themeColor="text1"/>
          <w:sz w:val="28"/>
          <w:szCs w:val="28"/>
        </w:rPr>
      </w:pPr>
      <w:r>
        <w:br w:type="page"/>
      </w:r>
    </w:p>
    <w:p w:rsidR="00AE08BF" w:rsidRDefault="00AE08BF" w:rsidP="00E571DE">
      <w:pPr>
        <w:pStyle w:val="Heading1"/>
        <w:jc w:val="center"/>
      </w:pPr>
      <w:bookmarkStart w:id="74" w:name="_Toc527637213"/>
      <w:r w:rsidRPr="0026040E">
        <w:lastRenderedPageBreak/>
        <w:t xml:space="preserve">Attachment </w:t>
      </w:r>
      <w:proofErr w:type="gramStart"/>
      <w:r w:rsidR="000B6744">
        <w:t>A</w:t>
      </w:r>
      <w:proofErr w:type="gramEnd"/>
      <w:r w:rsidRPr="0026040E">
        <w:t xml:space="preserve"> - </w:t>
      </w:r>
      <w:r>
        <w:t>Flowcharts</w:t>
      </w:r>
      <w:bookmarkEnd w:id="74"/>
    </w:p>
    <w:p w:rsidR="00744C8F" w:rsidRDefault="00744C8F" w:rsidP="00E571DE">
      <w:pPr>
        <w:pStyle w:val="NoSpacing"/>
      </w:pPr>
    </w:p>
    <w:p w:rsidR="000B6744" w:rsidRPr="009F4E83" w:rsidRDefault="009F4E83" w:rsidP="00E571DE">
      <w:pPr>
        <w:tabs>
          <w:tab w:val="left" w:pos="6481"/>
        </w:tabs>
        <w:rPr>
          <w:rFonts w:cs="Arial"/>
          <w:b/>
          <w:szCs w:val="24"/>
        </w:rPr>
      </w:pPr>
      <w:r>
        <w:rPr>
          <w:rFonts w:cs="Arial"/>
          <w:b/>
          <w:szCs w:val="24"/>
        </w:rPr>
        <w:t xml:space="preserve">1. </w:t>
      </w:r>
      <w:r w:rsidR="000B6744" w:rsidRPr="009F4E83">
        <w:rPr>
          <w:rFonts w:cs="Arial"/>
          <w:b/>
          <w:szCs w:val="24"/>
        </w:rPr>
        <w:t>Preparing Client Records for Offsite Storage</w:t>
      </w:r>
    </w:p>
    <w:p w:rsidR="00744C8F" w:rsidRPr="005774B0" w:rsidRDefault="009F4E83" w:rsidP="00E571DE">
      <w:pPr>
        <w:rPr>
          <w:rFonts w:cs="Arial"/>
          <w:b/>
          <w:szCs w:val="24"/>
        </w:rPr>
      </w:pPr>
      <w:r>
        <w:rPr>
          <w:rFonts w:cs="Arial"/>
          <w:b/>
          <w:noProof/>
          <w:szCs w:val="24"/>
        </w:rPr>
        <w:drawing>
          <wp:inline distT="0" distB="0" distL="0" distR="0" wp14:anchorId="502E8671" wp14:editId="23E8831B">
            <wp:extent cx="6029325" cy="3200400"/>
            <wp:effectExtent l="0" t="19050" r="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626E2" w:rsidRDefault="009F4E83" w:rsidP="00E571DE">
      <w:pPr>
        <w:tabs>
          <w:tab w:val="left" w:pos="6481"/>
        </w:tabs>
        <w:rPr>
          <w:rFonts w:cs="Arial"/>
          <w:b/>
          <w:szCs w:val="24"/>
        </w:rPr>
      </w:pPr>
      <w:bookmarkStart w:id="75" w:name="_Toc475719228"/>
      <w:bookmarkStart w:id="76" w:name="_Toc477706107"/>
      <w:r>
        <w:rPr>
          <w:rFonts w:cs="Arial"/>
          <w:b/>
          <w:szCs w:val="24"/>
        </w:rPr>
        <w:t>2.</w:t>
      </w:r>
      <w:r w:rsidR="007626E2" w:rsidRPr="007626E2">
        <w:rPr>
          <w:rFonts w:cs="Arial"/>
          <w:b/>
          <w:noProof/>
          <w:szCs w:val="24"/>
        </w:rPr>
        <w:t xml:space="preserve"> </w:t>
      </w:r>
      <w:r>
        <w:rPr>
          <w:rFonts w:cs="Arial"/>
          <w:b/>
          <w:szCs w:val="24"/>
        </w:rPr>
        <w:t>Arranging Collection of Client Records for Offsite Storage</w:t>
      </w:r>
    </w:p>
    <w:p w:rsidR="009F4E83" w:rsidRPr="009F4E83" w:rsidRDefault="007626E2" w:rsidP="00E571DE">
      <w:pPr>
        <w:tabs>
          <w:tab w:val="left" w:pos="6481"/>
        </w:tabs>
        <w:rPr>
          <w:rFonts w:cs="Arial"/>
          <w:b/>
          <w:szCs w:val="24"/>
        </w:rPr>
      </w:pPr>
      <w:r>
        <w:rPr>
          <w:rFonts w:cs="Arial"/>
          <w:b/>
          <w:noProof/>
          <w:szCs w:val="24"/>
        </w:rPr>
        <w:drawing>
          <wp:inline distT="0" distB="0" distL="0" distR="0" wp14:anchorId="29FA656C" wp14:editId="0611A612">
            <wp:extent cx="5732145" cy="3042655"/>
            <wp:effectExtent l="0" t="19050" r="0" b="2476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B3EAD" w:rsidRDefault="00BB3EAD" w:rsidP="00E571DE">
      <w:pPr>
        <w:tabs>
          <w:tab w:val="left" w:pos="6481"/>
        </w:tabs>
        <w:rPr>
          <w:rFonts w:cs="Arial"/>
          <w:b/>
          <w:szCs w:val="24"/>
        </w:rPr>
      </w:pPr>
    </w:p>
    <w:p w:rsidR="00BB3EAD" w:rsidRDefault="00BB3EAD" w:rsidP="00E571DE">
      <w:pPr>
        <w:tabs>
          <w:tab w:val="left" w:pos="6481"/>
        </w:tabs>
        <w:rPr>
          <w:rFonts w:cs="Arial"/>
          <w:b/>
          <w:szCs w:val="24"/>
        </w:rPr>
      </w:pPr>
    </w:p>
    <w:p w:rsidR="00BB3EAD" w:rsidRDefault="00BB3EAD" w:rsidP="00E571DE">
      <w:pPr>
        <w:tabs>
          <w:tab w:val="left" w:pos="6481"/>
        </w:tabs>
        <w:rPr>
          <w:rFonts w:cs="Arial"/>
          <w:b/>
          <w:szCs w:val="24"/>
        </w:rPr>
      </w:pPr>
    </w:p>
    <w:p w:rsidR="00BB3EAD" w:rsidRDefault="00BB3EAD" w:rsidP="00E571DE">
      <w:pPr>
        <w:tabs>
          <w:tab w:val="left" w:pos="6481"/>
        </w:tabs>
        <w:rPr>
          <w:rFonts w:cs="Arial"/>
          <w:b/>
          <w:szCs w:val="24"/>
        </w:rPr>
      </w:pPr>
      <w:r>
        <w:rPr>
          <w:rFonts w:cs="Arial"/>
          <w:b/>
          <w:szCs w:val="24"/>
        </w:rPr>
        <w:lastRenderedPageBreak/>
        <w:t>3. Retrieval of Offsite Client Records</w:t>
      </w:r>
    </w:p>
    <w:p w:rsidR="00BB3EAD" w:rsidRPr="009F4E83" w:rsidRDefault="00BB3EAD" w:rsidP="00E571DE">
      <w:pPr>
        <w:tabs>
          <w:tab w:val="left" w:pos="6481"/>
        </w:tabs>
        <w:rPr>
          <w:rFonts w:cs="Arial"/>
          <w:b/>
          <w:szCs w:val="24"/>
        </w:rPr>
      </w:pPr>
      <w:r>
        <w:rPr>
          <w:rFonts w:cs="Arial"/>
          <w:b/>
          <w:noProof/>
          <w:szCs w:val="24"/>
        </w:rPr>
        <w:drawing>
          <wp:inline distT="0" distB="0" distL="0" distR="0" wp14:anchorId="6E1CBF1A" wp14:editId="5FDC3BFC">
            <wp:extent cx="5732145" cy="3042655"/>
            <wp:effectExtent l="0" t="19050" r="0" b="2476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F4E83" w:rsidRDefault="009F4E83" w:rsidP="00E571DE">
      <w:pPr>
        <w:pStyle w:val="Heading1"/>
        <w:jc w:val="center"/>
      </w:pPr>
    </w:p>
    <w:p w:rsidR="007626E2" w:rsidRDefault="007626E2" w:rsidP="00E571DE">
      <w:pPr>
        <w:pStyle w:val="Heading1"/>
        <w:jc w:val="center"/>
      </w:pPr>
    </w:p>
    <w:p w:rsidR="00BB3EAD" w:rsidRDefault="00BB3EAD" w:rsidP="00E571DE">
      <w:pPr>
        <w:rPr>
          <w:rFonts w:eastAsiaTheme="majorEastAsia" w:cstheme="majorBidi"/>
          <w:b/>
          <w:bCs/>
          <w:color w:val="000000" w:themeColor="text1"/>
          <w:sz w:val="28"/>
          <w:szCs w:val="28"/>
        </w:rPr>
      </w:pPr>
      <w:r>
        <w:br w:type="page"/>
      </w:r>
    </w:p>
    <w:p w:rsidR="00744C8F" w:rsidRDefault="00744C8F" w:rsidP="00E571DE">
      <w:pPr>
        <w:pStyle w:val="Heading1"/>
        <w:jc w:val="center"/>
      </w:pPr>
      <w:bookmarkStart w:id="77" w:name="_Toc527637214"/>
      <w:r w:rsidRPr="0026040E">
        <w:lastRenderedPageBreak/>
        <w:t xml:space="preserve">Attachment </w:t>
      </w:r>
      <w:r w:rsidR="00AE08BF">
        <w:t>B</w:t>
      </w:r>
      <w:r w:rsidRPr="0026040E">
        <w:t xml:space="preserve"> - Policy Authorization Page</w:t>
      </w:r>
      <w:bookmarkEnd w:id="75"/>
      <w:bookmarkEnd w:id="76"/>
      <w:bookmarkEnd w:id="77"/>
    </w:p>
    <w:p w:rsidR="0026040E" w:rsidRPr="0026040E" w:rsidRDefault="0026040E" w:rsidP="00E571DE">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2302"/>
        <w:gridCol w:w="2313"/>
        <w:gridCol w:w="2308"/>
      </w:tblGrid>
      <w:tr w:rsidR="00744C8F" w:rsidRPr="005774B0" w:rsidTr="0026040E">
        <w:trPr>
          <w:trHeight w:val="432"/>
        </w:trPr>
        <w:tc>
          <w:tcPr>
            <w:tcW w:w="9243" w:type="dxa"/>
            <w:gridSpan w:val="4"/>
            <w:shd w:val="clear" w:color="auto" w:fill="D9D9D9"/>
            <w:vAlign w:val="center"/>
          </w:tcPr>
          <w:p w:rsidR="00744C8F" w:rsidRPr="005774B0" w:rsidRDefault="00744C8F" w:rsidP="00E571DE">
            <w:pPr>
              <w:tabs>
                <w:tab w:val="left" w:pos="6481"/>
              </w:tabs>
              <w:spacing w:after="0"/>
              <w:rPr>
                <w:rFonts w:cs="Arial"/>
                <w:b/>
                <w:szCs w:val="24"/>
              </w:rPr>
            </w:pPr>
            <w:r w:rsidRPr="005774B0">
              <w:rPr>
                <w:rFonts w:cs="Arial"/>
                <w:b/>
                <w:szCs w:val="24"/>
              </w:rPr>
              <w:t xml:space="preserve">Creation Date: January 2017                    </w:t>
            </w:r>
            <w:r w:rsidR="0026040E">
              <w:rPr>
                <w:rFonts w:cs="Arial"/>
                <w:b/>
                <w:szCs w:val="24"/>
              </w:rPr>
              <w:t xml:space="preserve">  </w:t>
            </w:r>
            <w:r w:rsidRPr="005774B0">
              <w:rPr>
                <w:rFonts w:cs="Arial"/>
                <w:b/>
                <w:szCs w:val="24"/>
              </w:rPr>
              <w:t>Created By: Dr. Hibah Shata, CEO</w:t>
            </w:r>
            <w:r w:rsidR="0026040E">
              <w:rPr>
                <w:rFonts w:cs="Arial"/>
                <w:b/>
                <w:szCs w:val="24"/>
              </w:rPr>
              <w:t>/MD</w:t>
            </w:r>
          </w:p>
        </w:tc>
      </w:tr>
      <w:tr w:rsidR="00744C8F" w:rsidRPr="005774B0" w:rsidTr="0026040E">
        <w:tc>
          <w:tcPr>
            <w:tcW w:w="2320" w:type="dxa"/>
            <w:shd w:val="clear" w:color="auto" w:fill="BFBFBF"/>
          </w:tcPr>
          <w:p w:rsidR="00744C8F" w:rsidRPr="005774B0" w:rsidRDefault="00744C8F" w:rsidP="00E571DE">
            <w:pPr>
              <w:tabs>
                <w:tab w:val="left" w:pos="6481"/>
              </w:tabs>
              <w:spacing w:after="0"/>
              <w:jc w:val="center"/>
              <w:rPr>
                <w:rFonts w:cs="Arial"/>
                <w:b/>
                <w:szCs w:val="24"/>
              </w:rPr>
            </w:pPr>
            <w:r w:rsidRPr="005774B0">
              <w:rPr>
                <w:rFonts w:cs="Arial"/>
                <w:b/>
                <w:szCs w:val="24"/>
              </w:rPr>
              <w:t>Revision Date</w:t>
            </w:r>
          </w:p>
        </w:tc>
        <w:tc>
          <w:tcPr>
            <w:tcW w:w="2302" w:type="dxa"/>
            <w:shd w:val="clear" w:color="auto" w:fill="BFBFBF"/>
          </w:tcPr>
          <w:p w:rsidR="00744C8F" w:rsidRPr="005774B0" w:rsidRDefault="00744C8F" w:rsidP="00E571DE">
            <w:pPr>
              <w:tabs>
                <w:tab w:val="left" w:pos="6481"/>
              </w:tabs>
              <w:spacing w:after="0"/>
              <w:jc w:val="center"/>
              <w:rPr>
                <w:rFonts w:cs="Arial"/>
                <w:b/>
                <w:szCs w:val="24"/>
              </w:rPr>
            </w:pPr>
            <w:r w:rsidRPr="005774B0">
              <w:rPr>
                <w:rFonts w:cs="Arial"/>
                <w:b/>
                <w:szCs w:val="24"/>
              </w:rPr>
              <w:t>Edited By</w:t>
            </w:r>
          </w:p>
        </w:tc>
        <w:tc>
          <w:tcPr>
            <w:tcW w:w="2313" w:type="dxa"/>
            <w:shd w:val="clear" w:color="auto" w:fill="BFBFBF"/>
          </w:tcPr>
          <w:p w:rsidR="00744C8F" w:rsidRPr="005774B0" w:rsidRDefault="00744C8F" w:rsidP="00E571DE">
            <w:pPr>
              <w:tabs>
                <w:tab w:val="left" w:pos="6481"/>
              </w:tabs>
              <w:spacing w:after="0"/>
              <w:jc w:val="center"/>
              <w:rPr>
                <w:rFonts w:cs="Arial"/>
                <w:b/>
                <w:szCs w:val="24"/>
              </w:rPr>
            </w:pPr>
            <w:r w:rsidRPr="005774B0">
              <w:rPr>
                <w:rFonts w:cs="Arial"/>
                <w:b/>
                <w:szCs w:val="24"/>
              </w:rPr>
              <w:t>Version Number</w:t>
            </w:r>
          </w:p>
        </w:tc>
        <w:tc>
          <w:tcPr>
            <w:tcW w:w="2308" w:type="dxa"/>
            <w:shd w:val="clear" w:color="auto" w:fill="BFBFBF"/>
          </w:tcPr>
          <w:p w:rsidR="00744C8F" w:rsidRPr="005774B0" w:rsidRDefault="00744C8F" w:rsidP="00E571DE">
            <w:pPr>
              <w:tabs>
                <w:tab w:val="left" w:pos="6481"/>
              </w:tabs>
              <w:spacing w:after="0"/>
              <w:jc w:val="center"/>
              <w:rPr>
                <w:rFonts w:cs="Arial"/>
                <w:b/>
                <w:szCs w:val="24"/>
              </w:rPr>
            </w:pPr>
            <w:r w:rsidRPr="005774B0">
              <w:rPr>
                <w:rFonts w:cs="Arial"/>
                <w:b/>
                <w:szCs w:val="24"/>
              </w:rPr>
              <w:t>Next Review Date</w:t>
            </w:r>
          </w:p>
        </w:tc>
      </w:tr>
      <w:tr w:rsidR="00744C8F" w:rsidRPr="005774B0" w:rsidTr="0026040E">
        <w:tc>
          <w:tcPr>
            <w:tcW w:w="2320" w:type="dxa"/>
            <w:shd w:val="clear" w:color="auto" w:fill="auto"/>
          </w:tcPr>
          <w:p w:rsidR="00744C8F" w:rsidRPr="005774B0" w:rsidRDefault="00744C8F" w:rsidP="00E571DE">
            <w:pPr>
              <w:tabs>
                <w:tab w:val="left" w:pos="6481"/>
              </w:tabs>
              <w:spacing w:after="0"/>
              <w:jc w:val="center"/>
              <w:rPr>
                <w:rFonts w:cs="Arial"/>
                <w:b/>
                <w:szCs w:val="24"/>
              </w:rPr>
            </w:pPr>
            <w:r w:rsidRPr="005774B0">
              <w:rPr>
                <w:rFonts w:cs="Arial"/>
                <w:b/>
                <w:szCs w:val="24"/>
              </w:rPr>
              <w:t>January 2017</w:t>
            </w:r>
          </w:p>
        </w:tc>
        <w:tc>
          <w:tcPr>
            <w:tcW w:w="2302" w:type="dxa"/>
            <w:shd w:val="clear" w:color="auto" w:fill="auto"/>
          </w:tcPr>
          <w:p w:rsidR="00744C8F" w:rsidRPr="005774B0" w:rsidRDefault="00744C8F" w:rsidP="00E571DE">
            <w:pPr>
              <w:tabs>
                <w:tab w:val="left" w:pos="6481"/>
              </w:tabs>
              <w:spacing w:after="0"/>
              <w:jc w:val="center"/>
              <w:rPr>
                <w:rFonts w:cs="Arial"/>
                <w:b/>
                <w:szCs w:val="24"/>
              </w:rPr>
            </w:pPr>
            <w:r w:rsidRPr="005774B0">
              <w:rPr>
                <w:rFonts w:cs="Arial"/>
                <w:b/>
                <w:szCs w:val="24"/>
              </w:rPr>
              <w:t>Karen Evans</w:t>
            </w:r>
          </w:p>
        </w:tc>
        <w:tc>
          <w:tcPr>
            <w:tcW w:w="2313" w:type="dxa"/>
            <w:shd w:val="clear" w:color="auto" w:fill="auto"/>
          </w:tcPr>
          <w:p w:rsidR="00744C8F" w:rsidRPr="005774B0" w:rsidRDefault="00744C8F" w:rsidP="00E571DE">
            <w:pPr>
              <w:tabs>
                <w:tab w:val="left" w:pos="6481"/>
              </w:tabs>
              <w:spacing w:after="0"/>
              <w:jc w:val="center"/>
              <w:rPr>
                <w:rFonts w:cs="Arial"/>
                <w:b/>
                <w:szCs w:val="24"/>
              </w:rPr>
            </w:pPr>
            <w:r w:rsidRPr="005774B0">
              <w:rPr>
                <w:rFonts w:cs="Arial"/>
                <w:b/>
                <w:szCs w:val="24"/>
              </w:rPr>
              <w:t>V.1</w:t>
            </w:r>
          </w:p>
        </w:tc>
        <w:tc>
          <w:tcPr>
            <w:tcW w:w="2308" w:type="dxa"/>
            <w:shd w:val="clear" w:color="auto" w:fill="auto"/>
          </w:tcPr>
          <w:p w:rsidR="00744C8F" w:rsidRPr="005774B0" w:rsidRDefault="00744C8F" w:rsidP="00E571DE">
            <w:pPr>
              <w:tabs>
                <w:tab w:val="left" w:pos="6481"/>
              </w:tabs>
              <w:spacing w:after="0"/>
              <w:jc w:val="center"/>
              <w:rPr>
                <w:rFonts w:cs="Arial"/>
                <w:b/>
                <w:szCs w:val="24"/>
              </w:rPr>
            </w:pPr>
            <w:r w:rsidRPr="005774B0">
              <w:rPr>
                <w:rFonts w:cs="Arial"/>
                <w:b/>
                <w:szCs w:val="24"/>
              </w:rPr>
              <w:t>June 2017</w:t>
            </w:r>
          </w:p>
        </w:tc>
      </w:tr>
      <w:tr w:rsidR="00744C8F" w:rsidRPr="005774B0" w:rsidTr="0026040E">
        <w:tc>
          <w:tcPr>
            <w:tcW w:w="2320" w:type="dxa"/>
            <w:shd w:val="clear" w:color="auto" w:fill="auto"/>
          </w:tcPr>
          <w:p w:rsidR="00744C8F" w:rsidRPr="005774B0" w:rsidRDefault="00E571DE" w:rsidP="00E571DE">
            <w:pPr>
              <w:tabs>
                <w:tab w:val="left" w:pos="6481"/>
              </w:tabs>
              <w:spacing w:after="0"/>
              <w:jc w:val="center"/>
              <w:rPr>
                <w:rFonts w:cs="Arial"/>
                <w:b/>
                <w:szCs w:val="24"/>
              </w:rPr>
            </w:pPr>
            <w:r>
              <w:rPr>
                <w:rFonts w:cs="Arial"/>
                <w:b/>
                <w:szCs w:val="24"/>
              </w:rPr>
              <w:t>October 2018</w:t>
            </w:r>
          </w:p>
        </w:tc>
        <w:tc>
          <w:tcPr>
            <w:tcW w:w="2302" w:type="dxa"/>
            <w:shd w:val="clear" w:color="auto" w:fill="auto"/>
          </w:tcPr>
          <w:p w:rsidR="00744C8F" w:rsidRPr="005774B0" w:rsidRDefault="0026040E" w:rsidP="00E571DE">
            <w:pPr>
              <w:tabs>
                <w:tab w:val="left" w:pos="6481"/>
              </w:tabs>
              <w:spacing w:after="0"/>
              <w:jc w:val="center"/>
              <w:rPr>
                <w:rFonts w:cs="Arial"/>
                <w:b/>
                <w:szCs w:val="24"/>
              </w:rPr>
            </w:pPr>
            <w:r>
              <w:rPr>
                <w:rFonts w:cs="Arial"/>
                <w:b/>
                <w:szCs w:val="24"/>
              </w:rPr>
              <w:t>Karen Evans</w:t>
            </w:r>
          </w:p>
        </w:tc>
        <w:tc>
          <w:tcPr>
            <w:tcW w:w="2313" w:type="dxa"/>
            <w:shd w:val="clear" w:color="auto" w:fill="auto"/>
          </w:tcPr>
          <w:p w:rsidR="00744C8F" w:rsidRPr="005774B0" w:rsidRDefault="0026040E" w:rsidP="00E571DE">
            <w:pPr>
              <w:tabs>
                <w:tab w:val="left" w:pos="6481"/>
              </w:tabs>
              <w:spacing w:after="0"/>
              <w:jc w:val="center"/>
              <w:rPr>
                <w:rFonts w:cs="Arial"/>
                <w:b/>
                <w:szCs w:val="24"/>
              </w:rPr>
            </w:pPr>
            <w:r>
              <w:rPr>
                <w:rFonts w:cs="Arial"/>
                <w:b/>
                <w:szCs w:val="24"/>
              </w:rPr>
              <w:t>V.2</w:t>
            </w:r>
          </w:p>
        </w:tc>
        <w:tc>
          <w:tcPr>
            <w:tcW w:w="2308" w:type="dxa"/>
            <w:shd w:val="clear" w:color="auto" w:fill="auto"/>
          </w:tcPr>
          <w:p w:rsidR="00744C8F" w:rsidRPr="005774B0" w:rsidRDefault="00E571DE" w:rsidP="00E571DE">
            <w:pPr>
              <w:tabs>
                <w:tab w:val="left" w:pos="6481"/>
              </w:tabs>
              <w:spacing w:after="0"/>
              <w:jc w:val="center"/>
              <w:rPr>
                <w:rFonts w:cs="Arial"/>
                <w:b/>
                <w:szCs w:val="24"/>
              </w:rPr>
            </w:pPr>
            <w:r>
              <w:rPr>
                <w:rFonts w:cs="Arial"/>
                <w:b/>
                <w:szCs w:val="24"/>
              </w:rPr>
              <w:t>October</w:t>
            </w:r>
            <w:r w:rsidR="0026040E">
              <w:rPr>
                <w:rFonts w:cs="Arial"/>
                <w:b/>
                <w:szCs w:val="24"/>
              </w:rPr>
              <w:t xml:space="preserve"> 2020</w:t>
            </w:r>
          </w:p>
        </w:tc>
      </w:tr>
    </w:tbl>
    <w:p w:rsidR="00744C8F" w:rsidRPr="005774B0" w:rsidRDefault="00744C8F" w:rsidP="00E571DE">
      <w:pPr>
        <w:pStyle w:val="NoSpacing"/>
      </w:pPr>
    </w:p>
    <w:p w:rsidR="00744C8F" w:rsidRPr="005774B0" w:rsidRDefault="00744C8F" w:rsidP="00E571DE">
      <w:pPr>
        <w:tabs>
          <w:tab w:val="left" w:pos="6481"/>
        </w:tabs>
        <w:rPr>
          <w:rFonts w:cs="Arial"/>
          <w:b/>
          <w:szCs w:val="24"/>
          <w:u w:val="single"/>
        </w:rPr>
      </w:pPr>
      <w:r w:rsidRPr="005774B0">
        <w:rPr>
          <w:rFonts w:cs="Arial"/>
          <w:b/>
          <w:szCs w:val="24"/>
          <w:u w:val="single"/>
        </w:rPr>
        <w:t>Approval Signatory:</w:t>
      </w:r>
    </w:p>
    <w:p w:rsidR="00744C8F" w:rsidRPr="005774B0" w:rsidRDefault="00744C8F" w:rsidP="00E571DE">
      <w:pPr>
        <w:rPr>
          <w:rFonts w:cs="Arial"/>
          <w:b/>
          <w:szCs w:val="24"/>
        </w:rPr>
      </w:pPr>
      <w:r w:rsidRPr="005774B0">
        <w:rPr>
          <w:rFonts w:cs="Arial"/>
          <w:b/>
          <w:szCs w:val="24"/>
        </w:rPr>
        <w:t>Name:</w:t>
      </w:r>
      <w:r w:rsidRPr="005774B0">
        <w:rPr>
          <w:rFonts w:cs="Arial"/>
          <w:b/>
          <w:szCs w:val="24"/>
        </w:rPr>
        <w:tab/>
      </w:r>
      <w:r w:rsidRPr="005774B0">
        <w:rPr>
          <w:rFonts w:cs="Arial"/>
          <w:b/>
          <w:szCs w:val="24"/>
        </w:rPr>
        <w:tab/>
        <w:t>Dr. Hibah Shata</w:t>
      </w:r>
    </w:p>
    <w:p w:rsidR="00744C8F" w:rsidRPr="005774B0" w:rsidRDefault="00744C8F" w:rsidP="00E571DE">
      <w:pPr>
        <w:rPr>
          <w:rFonts w:cs="Arial"/>
          <w:b/>
          <w:szCs w:val="24"/>
        </w:rPr>
      </w:pPr>
      <w:r w:rsidRPr="005774B0">
        <w:rPr>
          <w:rFonts w:cs="Arial"/>
          <w:b/>
          <w:szCs w:val="24"/>
        </w:rPr>
        <w:t>Designation/Title:</w:t>
      </w:r>
      <w:r w:rsidRPr="005774B0">
        <w:rPr>
          <w:rFonts w:cs="Arial"/>
          <w:b/>
          <w:szCs w:val="24"/>
        </w:rPr>
        <w:tab/>
        <w:t>Chief Executive Officer</w:t>
      </w:r>
      <w:r w:rsidR="0026040E">
        <w:rPr>
          <w:rFonts w:cs="Arial"/>
          <w:b/>
          <w:szCs w:val="24"/>
        </w:rPr>
        <w:t xml:space="preserve"> / Managing Director</w:t>
      </w:r>
    </w:p>
    <w:p w:rsidR="00744C8F" w:rsidRPr="005774B0" w:rsidRDefault="00744C8F" w:rsidP="00E571DE">
      <w:pPr>
        <w:rPr>
          <w:rFonts w:cs="Arial"/>
          <w:b/>
          <w:szCs w:val="24"/>
        </w:rPr>
      </w:pPr>
      <w:r w:rsidRPr="005774B0">
        <w:rPr>
          <w:rFonts w:cs="Arial"/>
          <w:b/>
          <w:szCs w:val="24"/>
        </w:rPr>
        <w:t>Date:</w:t>
      </w:r>
      <w:r w:rsidRPr="005774B0">
        <w:rPr>
          <w:rFonts w:cs="Arial"/>
          <w:b/>
          <w:szCs w:val="24"/>
        </w:rPr>
        <w:tab/>
      </w:r>
      <w:r w:rsidRPr="005774B0">
        <w:rPr>
          <w:rFonts w:cs="Arial"/>
          <w:b/>
          <w:szCs w:val="24"/>
        </w:rPr>
        <w:tab/>
      </w:r>
      <w:r w:rsidRPr="005774B0">
        <w:rPr>
          <w:rFonts w:cs="Arial"/>
          <w:b/>
          <w:szCs w:val="24"/>
        </w:rPr>
        <w:tab/>
      </w:r>
      <w:r w:rsidR="00E571DE">
        <w:rPr>
          <w:rFonts w:cs="Arial"/>
          <w:b/>
          <w:szCs w:val="24"/>
        </w:rPr>
        <w:t>01 October 2018</w:t>
      </w:r>
    </w:p>
    <w:p w:rsidR="00744C8F" w:rsidRPr="005774B0" w:rsidRDefault="00744C8F" w:rsidP="00E571DE">
      <w:pPr>
        <w:tabs>
          <w:tab w:val="left" w:pos="6481"/>
        </w:tabs>
        <w:rPr>
          <w:rFonts w:cs="Arial"/>
          <w:b/>
          <w:szCs w:val="24"/>
        </w:rPr>
      </w:pPr>
    </w:p>
    <w:p w:rsidR="00744C8F" w:rsidRPr="005774B0" w:rsidRDefault="00744C8F" w:rsidP="00E571DE">
      <w:pPr>
        <w:tabs>
          <w:tab w:val="left" w:pos="6481"/>
        </w:tabs>
        <w:rPr>
          <w:rFonts w:cs="Arial"/>
          <w:b/>
          <w:szCs w:val="24"/>
        </w:rPr>
      </w:pPr>
      <w:r w:rsidRPr="005774B0">
        <w:rPr>
          <w:rFonts w:cs="Arial"/>
          <w:b/>
          <w:szCs w:val="24"/>
        </w:rPr>
        <w:t>Signature</w:t>
      </w:r>
      <w:proofErr w:type="gramStart"/>
      <w:r w:rsidRPr="005774B0">
        <w:rPr>
          <w:rFonts w:cs="Arial"/>
          <w:b/>
          <w:szCs w:val="24"/>
        </w:rPr>
        <w:t>:_</w:t>
      </w:r>
      <w:proofErr w:type="gramEnd"/>
      <w:r w:rsidRPr="005774B0">
        <w:rPr>
          <w:rFonts w:cs="Arial"/>
          <w:b/>
          <w:szCs w:val="24"/>
        </w:rPr>
        <w:t>_________________________________________________________</w:t>
      </w:r>
    </w:p>
    <w:p w:rsidR="00744C8F" w:rsidRPr="005774B0" w:rsidRDefault="00744C8F" w:rsidP="00E571DE">
      <w:pPr>
        <w:tabs>
          <w:tab w:val="left" w:pos="6481"/>
        </w:tabs>
        <w:rPr>
          <w:rFonts w:cs="Arial"/>
          <w:b/>
          <w:szCs w:val="24"/>
          <w:u w:val="single"/>
        </w:rPr>
      </w:pPr>
      <w:r w:rsidRPr="005774B0">
        <w:rPr>
          <w:rFonts w:cs="Arial"/>
          <w:b/>
          <w:szCs w:val="24"/>
          <w:u w:val="single"/>
        </w:rPr>
        <w:t>Company Stamp:</w:t>
      </w:r>
    </w:p>
    <w:p w:rsidR="00744C8F" w:rsidRPr="005774B0" w:rsidRDefault="00744C8F" w:rsidP="00E571DE">
      <w:pPr>
        <w:tabs>
          <w:tab w:val="left" w:pos="6481"/>
        </w:tabs>
        <w:jc w:val="center"/>
        <w:rPr>
          <w:rFonts w:cs="Arial"/>
          <w:b/>
          <w:szCs w:val="24"/>
        </w:rPr>
      </w:pPr>
    </w:p>
    <w:p w:rsidR="00744C8F" w:rsidRPr="005774B0" w:rsidRDefault="00744C8F" w:rsidP="00E571DE">
      <w:pPr>
        <w:tabs>
          <w:tab w:val="left" w:pos="6481"/>
        </w:tabs>
        <w:jc w:val="both"/>
        <w:rPr>
          <w:rFonts w:cs="Arial"/>
          <w:szCs w:val="24"/>
        </w:rPr>
      </w:pPr>
    </w:p>
    <w:p w:rsidR="00744C8F" w:rsidRPr="005774B0" w:rsidRDefault="00744C8F" w:rsidP="00E571DE">
      <w:pPr>
        <w:tabs>
          <w:tab w:val="left" w:pos="10800"/>
          <w:tab w:val="left" w:pos="11520"/>
        </w:tabs>
        <w:ind w:left="-540" w:right="173"/>
        <w:jc w:val="center"/>
        <w:rPr>
          <w:rFonts w:cs="Arial"/>
          <w:szCs w:val="24"/>
        </w:rPr>
      </w:pPr>
    </w:p>
    <w:p w:rsidR="00ED5C6C" w:rsidRPr="005774B0" w:rsidRDefault="00ED5C6C" w:rsidP="00E571DE">
      <w:pPr>
        <w:pStyle w:val="Heading1"/>
        <w:jc w:val="center"/>
        <w:rPr>
          <w:rFonts w:cs="Arial"/>
          <w:b w:val="0"/>
          <w:bCs w:val="0"/>
          <w:sz w:val="24"/>
          <w:szCs w:val="24"/>
        </w:rPr>
      </w:pPr>
    </w:p>
    <w:sectPr w:rsidR="00ED5C6C" w:rsidRPr="005774B0" w:rsidSect="00A55773">
      <w:headerReference w:type="default" r:id="rId25"/>
      <w:footerReference w:type="default" r:id="rId26"/>
      <w:footerReference w:type="first" r:id="rId27"/>
      <w:pgSz w:w="11907" w:h="16839"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B2" w:rsidRDefault="00EA1DB2" w:rsidP="0048300E">
      <w:pPr>
        <w:spacing w:after="0"/>
      </w:pPr>
      <w:r>
        <w:separator/>
      </w:r>
    </w:p>
  </w:endnote>
  <w:endnote w:type="continuationSeparator" w:id="0">
    <w:p w:rsidR="00EA1DB2" w:rsidRDefault="00EA1DB2" w:rsidP="004830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B2" w:rsidRPr="00577D26" w:rsidRDefault="00EA1DB2" w:rsidP="008F7E0B">
    <w:pPr>
      <w:spacing w:after="0"/>
      <w:jc w:val="center"/>
      <w:rPr>
        <w:rFonts w:cs="Arial"/>
        <w:sz w:val="20"/>
        <w:szCs w:val="20"/>
      </w:rPr>
    </w:pPr>
    <w:r>
      <w:rPr>
        <w:rFonts w:cs="Arial"/>
        <w:sz w:val="20"/>
        <w:szCs w:val="20"/>
      </w:rPr>
      <w:t xml:space="preserve">Maharat Learning Center, </w:t>
    </w:r>
  </w:p>
  <w:p w:rsidR="00EA1DB2" w:rsidRPr="00577D26" w:rsidRDefault="00EA1DB2" w:rsidP="002450E7">
    <w:pPr>
      <w:spacing w:after="0"/>
      <w:jc w:val="center"/>
      <w:rPr>
        <w:rFonts w:cs="Arial"/>
        <w:sz w:val="20"/>
        <w:szCs w:val="20"/>
      </w:rPr>
    </w:pPr>
    <w:proofErr w:type="spellStart"/>
    <w:r>
      <w:rPr>
        <w:rFonts w:cs="Arial"/>
        <w:sz w:val="20"/>
        <w:szCs w:val="20"/>
      </w:rPr>
      <w:t>Marsa</w:t>
    </w:r>
    <w:proofErr w:type="spellEnd"/>
    <w:r>
      <w:rPr>
        <w:rFonts w:cs="Arial"/>
        <w:sz w:val="20"/>
        <w:szCs w:val="20"/>
      </w:rPr>
      <w:t xml:space="preserve"> Plaza, Suite HP011, Ground Floor, Dubai Festival City, P.O. Box: 85864</w:t>
    </w:r>
    <w:r w:rsidRPr="00577D26">
      <w:rPr>
        <w:rFonts w:cs="Arial"/>
        <w:sz w:val="20"/>
        <w:szCs w:val="20"/>
      </w:rPr>
      <w:t>, Dubai, U.A.E.</w:t>
    </w:r>
  </w:p>
  <w:p w:rsidR="00EA1DB2" w:rsidRPr="00C266EA" w:rsidRDefault="00EA1DB2" w:rsidP="00C266EA">
    <w:pPr>
      <w:spacing w:after="0"/>
      <w:jc w:val="center"/>
      <w:rPr>
        <w:rFonts w:cs="Arial"/>
        <w:sz w:val="20"/>
        <w:szCs w:val="20"/>
      </w:rPr>
    </w:pPr>
    <w:r>
      <w:rPr>
        <w:rFonts w:cs="Arial"/>
        <w:sz w:val="20"/>
        <w:szCs w:val="20"/>
      </w:rPr>
      <w:t>Tel: +971 4 288 8104 / Web: www.maharatlearning.com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B2" w:rsidRPr="00577D26" w:rsidRDefault="00EA1DB2" w:rsidP="00533B2C">
    <w:pPr>
      <w:spacing w:after="0"/>
      <w:jc w:val="center"/>
      <w:rPr>
        <w:rFonts w:cs="Arial"/>
        <w:sz w:val="20"/>
        <w:szCs w:val="20"/>
      </w:rPr>
    </w:pPr>
    <w:r>
      <w:rPr>
        <w:rFonts w:cs="Arial"/>
        <w:sz w:val="20"/>
        <w:szCs w:val="20"/>
      </w:rPr>
      <w:t xml:space="preserve">Maharat Learning Center, </w:t>
    </w:r>
  </w:p>
  <w:p w:rsidR="00EA1DB2" w:rsidRPr="00577D26" w:rsidRDefault="00EA1DB2" w:rsidP="002450E7">
    <w:pPr>
      <w:spacing w:after="0"/>
      <w:jc w:val="center"/>
      <w:rPr>
        <w:rFonts w:cs="Arial"/>
        <w:sz w:val="20"/>
        <w:szCs w:val="20"/>
      </w:rPr>
    </w:pPr>
    <w:proofErr w:type="spellStart"/>
    <w:r>
      <w:rPr>
        <w:rFonts w:cs="Arial"/>
        <w:sz w:val="20"/>
        <w:szCs w:val="20"/>
      </w:rPr>
      <w:t>Marsa</w:t>
    </w:r>
    <w:proofErr w:type="spellEnd"/>
    <w:r>
      <w:rPr>
        <w:rFonts w:cs="Arial"/>
        <w:sz w:val="20"/>
        <w:szCs w:val="20"/>
      </w:rPr>
      <w:t xml:space="preserve"> Plaza, Suite HP011, Ground Floor, Dubai Festival City, P.O. Box: 85864</w:t>
    </w:r>
    <w:r w:rsidRPr="00577D26">
      <w:rPr>
        <w:rFonts w:cs="Arial"/>
        <w:sz w:val="20"/>
        <w:szCs w:val="20"/>
      </w:rPr>
      <w:t>, Dubai, U.A.E.</w:t>
    </w:r>
  </w:p>
  <w:p w:rsidR="00EA1DB2" w:rsidRPr="00577D26" w:rsidRDefault="00EA1DB2" w:rsidP="00533B2C">
    <w:pPr>
      <w:spacing w:after="0"/>
      <w:jc w:val="center"/>
      <w:rPr>
        <w:rFonts w:cs="Arial"/>
        <w:sz w:val="20"/>
        <w:szCs w:val="20"/>
      </w:rPr>
    </w:pPr>
    <w:r>
      <w:rPr>
        <w:rFonts w:cs="Arial"/>
        <w:sz w:val="20"/>
        <w:szCs w:val="20"/>
      </w:rPr>
      <w:t>Tel: +971 4 288 8104 / Web: www.maharatlearning.com</w:t>
    </w:r>
  </w:p>
  <w:p w:rsidR="00EA1DB2" w:rsidRDefault="00EA1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B2" w:rsidRDefault="00EA1DB2" w:rsidP="0048300E">
      <w:pPr>
        <w:spacing w:after="0"/>
      </w:pPr>
      <w:r>
        <w:separator/>
      </w:r>
    </w:p>
  </w:footnote>
  <w:footnote w:type="continuationSeparator" w:id="0">
    <w:p w:rsidR="00EA1DB2" w:rsidRDefault="00EA1DB2" w:rsidP="004830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4356" w:type="dxa"/>
      <w:tblInd w:w="5790" w:type="dxa"/>
      <w:tblLook w:val="04A0" w:firstRow="1" w:lastRow="0" w:firstColumn="1" w:lastColumn="0" w:noHBand="0" w:noVBand="1"/>
    </w:tblPr>
    <w:tblGrid>
      <w:gridCol w:w="2958"/>
      <w:gridCol w:w="1398"/>
    </w:tblGrid>
    <w:tr w:rsidR="00EA1DB2" w:rsidRPr="00ED629E" w:rsidTr="00BE579C">
      <w:trPr>
        <w:trHeight w:val="144"/>
      </w:trPr>
      <w:tc>
        <w:tcPr>
          <w:tcW w:w="4356" w:type="dxa"/>
          <w:gridSpan w:val="2"/>
          <w:vAlign w:val="center"/>
        </w:tcPr>
        <w:p w:rsidR="00EA1DB2" w:rsidRPr="00DB5A52" w:rsidRDefault="00EA1DB2" w:rsidP="00B84872">
          <w:pPr>
            <w:rPr>
              <w:rFonts w:cs="Arial"/>
              <w:noProof/>
              <w:sz w:val="18"/>
              <w:szCs w:val="20"/>
            </w:rPr>
          </w:pPr>
          <w:r w:rsidRPr="00DB5A52">
            <w:rPr>
              <w:rFonts w:cs="Arial"/>
              <w:b/>
              <w:noProof/>
              <w:sz w:val="18"/>
              <w:szCs w:val="18"/>
            </w:rPr>
            <w:drawing>
              <wp:anchor distT="0" distB="0" distL="114300" distR="114300" simplePos="0" relativeHeight="251659264" behindDoc="0" locked="0" layoutInCell="1" allowOverlap="1" wp14:anchorId="78157FB1" wp14:editId="6BD09DD0">
                <wp:simplePos x="0" y="0"/>
                <wp:positionH relativeFrom="column">
                  <wp:posOffset>-4184015</wp:posOffset>
                </wp:positionH>
                <wp:positionV relativeFrom="paragraph">
                  <wp:posOffset>-328295</wp:posOffset>
                </wp:positionV>
                <wp:extent cx="202057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B5A52">
            <w:rPr>
              <w:rFonts w:cs="Arial"/>
              <w:noProof/>
              <w:sz w:val="18"/>
              <w:szCs w:val="20"/>
            </w:rPr>
            <w:t xml:space="preserve">Name: </w:t>
          </w:r>
          <w:r>
            <w:rPr>
              <w:rFonts w:cs="Arial"/>
              <w:noProof/>
              <w:sz w:val="18"/>
              <w:szCs w:val="20"/>
            </w:rPr>
            <w:t>Client Records Policy</w:t>
          </w:r>
        </w:p>
      </w:tc>
    </w:tr>
    <w:tr w:rsidR="00EA1DB2" w:rsidRPr="00ED629E" w:rsidTr="00BE579C">
      <w:trPr>
        <w:trHeight w:val="144"/>
      </w:trPr>
      <w:tc>
        <w:tcPr>
          <w:tcW w:w="2958" w:type="dxa"/>
          <w:vAlign w:val="center"/>
        </w:tcPr>
        <w:p w:rsidR="00EA1DB2" w:rsidRPr="00DB5A52" w:rsidRDefault="00EA1DB2" w:rsidP="00BE579C">
          <w:pPr>
            <w:rPr>
              <w:rFonts w:cs="Arial"/>
              <w:sz w:val="18"/>
              <w:szCs w:val="20"/>
            </w:rPr>
          </w:pPr>
          <w:r w:rsidRPr="00DB5A52">
            <w:rPr>
              <w:rFonts w:cs="Arial"/>
              <w:sz w:val="18"/>
              <w:szCs w:val="20"/>
            </w:rPr>
            <w:t>Creation Date</w:t>
          </w:r>
          <w:r>
            <w:rPr>
              <w:rFonts w:cs="Arial"/>
              <w:sz w:val="18"/>
              <w:szCs w:val="20"/>
            </w:rPr>
            <w:t>: January 2017</w:t>
          </w:r>
        </w:p>
      </w:tc>
      <w:tc>
        <w:tcPr>
          <w:tcW w:w="1398" w:type="dxa"/>
          <w:vAlign w:val="center"/>
        </w:tcPr>
        <w:p w:rsidR="00EA1DB2" w:rsidRPr="00DB5A52" w:rsidRDefault="00EA1DB2" w:rsidP="00BE579C">
          <w:pPr>
            <w:rPr>
              <w:rFonts w:cs="Arial"/>
              <w:sz w:val="18"/>
              <w:szCs w:val="20"/>
            </w:rPr>
          </w:pPr>
          <w:r w:rsidRPr="00DB5A52">
            <w:rPr>
              <w:rFonts w:cs="Arial"/>
              <w:sz w:val="18"/>
              <w:szCs w:val="20"/>
            </w:rPr>
            <w:t xml:space="preserve">Doc.#: </w:t>
          </w:r>
          <w:r>
            <w:rPr>
              <w:rFonts w:cs="Arial"/>
              <w:sz w:val="18"/>
              <w:szCs w:val="20"/>
            </w:rPr>
            <w:t>CR023</w:t>
          </w:r>
        </w:p>
      </w:tc>
    </w:tr>
    <w:tr w:rsidR="00EA1DB2" w:rsidRPr="00ED629E" w:rsidTr="00BE579C">
      <w:trPr>
        <w:trHeight w:val="144"/>
      </w:trPr>
      <w:tc>
        <w:tcPr>
          <w:tcW w:w="2958" w:type="dxa"/>
          <w:vAlign w:val="center"/>
        </w:tcPr>
        <w:p w:rsidR="00EA1DB2" w:rsidRPr="00DB5A52" w:rsidRDefault="00EA1DB2" w:rsidP="00E571DE">
          <w:pPr>
            <w:rPr>
              <w:rFonts w:cs="Arial"/>
              <w:sz w:val="18"/>
              <w:szCs w:val="20"/>
            </w:rPr>
          </w:pPr>
          <w:r w:rsidRPr="00DB5A52">
            <w:rPr>
              <w:rFonts w:cs="Arial"/>
              <w:sz w:val="18"/>
              <w:szCs w:val="20"/>
            </w:rPr>
            <w:t xml:space="preserve">Revision Date: </w:t>
          </w:r>
          <w:r>
            <w:rPr>
              <w:rFonts w:cs="Arial"/>
              <w:sz w:val="18"/>
              <w:szCs w:val="20"/>
            </w:rPr>
            <w:t>October 2018</w:t>
          </w:r>
        </w:p>
      </w:tc>
      <w:tc>
        <w:tcPr>
          <w:tcW w:w="1398" w:type="dxa"/>
          <w:vAlign w:val="center"/>
        </w:tcPr>
        <w:p w:rsidR="00EA1DB2" w:rsidRPr="00DB5A52" w:rsidRDefault="00EA1DB2" w:rsidP="00BE579C">
          <w:pPr>
            <w:rPr>
              <w:rFonts w:cs="Arial"/>
              <w:sz w:val="18"/>
              <w:szCs w:val="20"/>
            </w:rPr>
          </w:pPr>
          <w:r>
            <w:rPr>
              <w:rFonts w:cs="Arial"/>
              <w:sz w:val="18"/>
              <w:szCs w:val="20"/>
            </w:rPr>
            <w:t>Version</w:t>
          </w:r>
          <w:r w:rsidRPr="00DB5A52">
            <w:rPr>
              <w:rFonts w:cs="Arial"/>
              <w:sz w:val="18"/>
              <w:szCs w:val="20"/>
            </w:rPr>
            <w:t xml:space="preserve">#: </w:t>
          </w:r>
          <w:r>
            <w:rPr>
              <w:rFonts w:cs="Arial"/>
              <w:sz w:val="18"/>
              <w:szCs w:val="20"/>
            </w:rPr>
            <w:t>V.2</w:t>
          </w:r>
        </w:p>
      </w:tc>
    </w:tr>
    <w:tr w:rsidR="00EA1DB2" w:rsidRPr="00ED629E" w:rsidTr="00BE579C">
      <w:trPr>
        <w:trHeight w:val="144"/>
      </w:trPr>
      <w:tc>
        <w:tcPr>
          <w:tcW w:w="2958" w:type="dxa"/>
          <w:vAlign w:val="center"/>
        </w:tcPr>
        <w:p w:rsidR="00EA1DB2" w:rsidRPr="00DB5A52" w:rsidRDefault="00EA1DB2" w:rsidP="00BE579C">
          <w:pPr>
            <w:rPr>
              <w:rFonts w:cs="Arial"/>
              <w:sz w:val="18"/>
              <w:szCs w:val="20"/>
            </w:rPr>
          </w:pPr>
          <w:r w:rsidRPr="00DB5A52">
            <w:rPr>
              <w:rFonts w:cs="Arial"/>
              <w:sz w:val="18"/>
              <w:szCs w:val="20"/>
            </w:rPr>
            <w:t>Attachments:</w:t>
          </w:r>
          <w:r>
            <w:rPr>
              <w:rFonts w:cs="Arial"/>
              <w:sz w:val="18"/>
              <w:szCs w:val="20"/>
            </w:rPr>
            <w:t xml:space="preserve"> [X] Yes [  </w:t>
          </w:r>
          <w:r w:rsidRPr="00DB5A52">
            <w:rPr>
              <w:rFonts w:cs="Arial"/>
              <w:sz w:val="18"/>
              <w:szCs w:val="20"/>
            </w:rPr>
            <w:t xml:space="preserve">] No     </w:t>
          </w:r>
        </w:p>
      </w:tc>
      <w:tc>
        <w:tcPr>
          <w:tcW w:w="1398" w:type="dxa"/>
          <w:vAlign w:val="center"/>
        </w:tcPr>
        <w:p w:rsidR="00EA1DB2" w:rsidRPr="00DB5A52" w:rsidRDefault="00EA1DB2" w:rsidP="00BE579C">
          <w:pPr>
            <w:rPr>
              <w:rFonts w:cs="Arial"/>
              <w:sz w:val="18"/>
              <w:szCs w:val="20"/>
            </w:rPr>
          </w:pPr>
          <w:r w:rsidRPr="00DB5A52">
            <w:rPr>
              <w:rFonts w:cs="Arial"/>
              <w:sz w:val="18"/>
              <w:szCs w:val="20"/>
            </w:rPr>
            <w:t xml:space="preserve">Page </w:t>
          </w:r>
          <w:r w:rsidRPr="00DB5A52">
            <w:rPr>
              <w:rFonts w:cs="Arial"/>
              <w:b/>
              <w:sz w:val="18"/>
              <w:szCs w:val="20"/>
            </w:rPr>
            <w:fldChar w:fldCharType="begin"/>
          </w:r>
          <w:r w:rsidRPr="00DB5A52">
            <w:rPr>
              <w:rFonts w:cs="Arial"/>
              <w:b/>
              <w:sz w:val="18"/>
              <w:szCs w:val="20"/>
            </w:rPr>
            <w:instrText xml:space="preserve"> PAGE  \* Arabic  \* MERGEFORMAT </w:instrText>
          </w:r>
          <w:r w:rsidRPr="00DB5A52">
            <w:rPr>
              <w:rFonts w:cs="Arial"/>
              <w:b/>
              <w:sz w:val="18"/>
              <w:szCs w:val="20"/>
            </w:rPr>
            <w:fldChar w:fldCharType="separate"/>
          </w:r>
          <w:r w:rsidR="007B5BC1">
            <w:rPr>
              <w:rFonts w:cs="Arial"/>
              <w:b/>
              <w:noProof/>
              <w:sz w:val="18"/>
              <w:szCs w:val="20"/>
            </w:rPr>
            <w:t>18</w:t>
          </w:r>
          <w:r w:rsidRPr="00DB5A52">
            <w:rPr>
              <w:rFonts w:cs="Arial"/>
              <w:b/>
              <w:sz w:val="18"/>
              <w:szCs w:val="20"/>
            </w:rPr>
            <w:fldChar w:fldCharType="end"/>
          </w:r>
          <w:r w:rsidRPr="00DB5A52">
            <w:rPr>
              <w:rFonts w:cs="Arial"/>
              <w:sz w:val="18"/>
              <w:szCs w:val="20"/>
            </w:rPr>
            <w:t xml:space="preserve"> of </w:t>
          </w:r>
          <w:r w:rsidRPr="00DB5A52">
            <w:rPr>
              <w:rFonts w:cs="Arial"/>
              <w:sz w:val="18"/>
            </w:rPr>
            <w:fldChar w:fldCharType="begin"/>
          </w:r>
          <w:r w:rsidRPr="00DB5A52">
            <w:rPr>
              <w:rFonts w:cs="Arial"/>
              <w:sz w:val="18"/>
            </w:rPr>
            <w:instrText xml:space="preserve"> NUMPAGES  \* Arabic  \* MERGEFORMAT </w:instrText>
          </w:r>
          <w:r w:rsidRPr="00DB5A52">
            <w:rPr>
              <w:rFonts w:eastAsiaTheme="minorHAnsi" w:cs="Arial"/>
              <w:sz w:val="18"/>
              <w:lang w:val="en-US" w:eastAsia="en-US"/>
            </w:rPr>
            <w:fldChar w:fldCharType="separate"/>
          </w:r>
          <w:r w:rsidR="007B5BC1" w:rsidRPr="007B5BC1">
            <w:rPr>
              <w:rFonts w:cs="Arial"/>
              <w:b/>
              <w:noProof/>
              <w:sz w:val="18"/>
              <w:szCs w:val="20"/>
            </w:rPr>
            <w:t>22</w:t>
          </w:r>
          <w:r w:rsidRPr="00DB5A52">
            <w:rPr>
              <w:rFonts w:cs="Arial"/>
              <w:b/>
              <w:noProof/>
              <w:sz w:val="18"/>
              <w:szCs w:val="20"/>
            </w:rPr>
            <w:fldChar w:fldCharType="end"/>
          </w:r>
        </w:p>
      </w:tc>
    </w:tr>
  </w:tbl>
  <w:p w:rsidR="00EA1DB2" w:rsidRDefault="00EA1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541"/>
    <w:multiLevelType w:val="hybridMultilevel"/>
    <w:tmpl w:val="105CE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032068"/>
    <w:multiLevelType w:val="hybridMultilevel"/>
    <w:tmpl w:val="F4B2D48A"/>
    <w:lvl w:ilvl="0" w:tplc="D7EE4CC4">
      <w:start w:val="1"/>
      <w:numFmt w:val="decimal"/>
      <w:lvlText w:val="%1."/>
      <w:lvlJc w:val="left"/>
      <w:pPr>
        <w:ind w:left="780" w:hanging="360"/>
      </w:pPr>
      <w:rPr>
        <w:rFonts w:ascii="Palatino Linotype" w:eastAsia="Calibri" w:hAnsi="Palatino Linotype"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C32086"/>
    <w:multiLevelType w:val="hybridMultilevel"/>
    <w:tmpl w:val="F5546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2364E59"/>
    <w:multiLevelType w:val="hybridMultilevel"/>
    <w:tmpl w:val="D9F4F7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05573"/>
    <w:multiLevelType w:val="hybridMultilevel"/>
    <w:tmpl w:val="E488F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1E4B5D"/>
    <w:multiLevelType w:val="hybridMultilevel"/>
    <w:tmpl w:val="D450B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BF543B"/>
    <w:multiLevelType w:val="hybridMultilevel"/>
    <w:tmpl w:val="566E1E04"/>
    <w:lvl w:ilvl="0" w:tplc="2F84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D67F9A"/>
    <w:multiLevelType w:val="hybridMultilevel"/>
    <w:tmpl w:val="08A60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86652E"/>
    <w:multiLevelType w:val="hybridMultilevel"/>
    <w:tmpl w:val="05D41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E2476D"/>
    <w:multiLevelType w:val="hybridMultilevel"/>
    <w:tmpl w:val="D39C8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E366C0"/>
    <w:multiLevelType w:val="hybridMultilevel"/>
    <w:tmpl w:val="7DC45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CF2230"/>
    <w:multiLevelType w:val="hybridMultilevel"/>
    <w:tmpl w:val="668A2B8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CBD1474"/>
    <w:multiLevelType w:val="hybridMultilevel"/>
    <w:tmpl w:val="DBCCA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902DF6"/>
    <w:multiLevelType w:val="hybridMultilevel"/>
    <w:tmpl w:val="FC98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3D301C"/>
    <w:multiLevelType w:val="hybridMultilevel"/>
    <w:tmpl w:val="9BA69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266D19"/>
    <w:multiLevelType w:val="hybridMultilevel"/>
    <w:tmpl w:val="34725EE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1540EE"/>
    <w:multiLevelType w:val="hybridMultilevel"/>
    <w:tmpl w:val="47E20E72"/>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2E0B1B"/>
    <w:multiLevelType w:val="hybridMultilevel"/>
    <w:tmpl w:val="54EC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A76A62"/>
    <w:multiLevelType w:val="hybridMultilevel"/>
    <w:tmpl w:val="E304B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353CF0"/>
    <w:multiLevelType w:val="hybridMultilevel"/>
    <w:tmpl w:val="EB6AD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B81D5D"/>
    <w:multiLevelType w:val="hybridMultilevel"/>
    <w:tmpl w:val="47E48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5B3725B8"/>
    <w:multiLevelType w:val="hybridMultilevel"/>
    <w:tmpl w:val="88CA1D9C"/>
    <w:lvl w:ilvl="0" w:tplc="5C3AAE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5E639C"/>
    <w:multiLevelType w:val="hybridMultilevel"/>
    <w:tmpl w:val="5AB2B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3C539D6"/>
    <w:multiLevelType w:val="hybridMultilevel"/>
    <w:tmpl w:val="2AB82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3A645F"/>
    <w:multiLevelType w:val="hybridMultilevel"/>
    <w:tmpl w:val="BBDEC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353B17"/>
    <w:multiLevelType w:val="hybridMultilevel"/>
    <w:tmpl w:val="4D3EA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C681851"/>
    <w:multiLevelType w:val="hybridMultilevel"/>
    <w:tmpl w:val="2BCC9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C9135C7"/>
    <w:multiLevelType w:val="hybridMultilevel"/>
    <w:tmpl w:val="98F46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22247A4"/>
    <w:multiLevelType w:val="hybridMultilevel"/>
    <w:tmpl w:val="5C60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A777AEC"/>
    <w:multiLevelType w:val="hybridMultilevel"/>
    <w:tmpl w:val="8384D0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F11121B"/>
    <w:multiLevelType w:val="hybridMultilevel"/>
    <w:tmpl w:val="3664F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22"/>
  </w:num>
  <w:num w:numId="4">
    <w:abstractNumId w:val="10"/>
  </w:num>
  <w:num w:numId="5">
    <w:abstractNumId w:val="19"/>
  </w:num>
  <w:num w:numId="6">
    <w:abstractNumId w:val="28"/>
  </w:num>
  <w:num w:numId="7">
    <w:abstractNumId w:val="24"/>
  </w:num>
  <w:num w:numId="8">
    <w:abstractNumId w:val="6"/>
  </w:num>
  <w:num w:numId="9">
    <w:abstractNumId w:val="12"/>
  </w:num>
  <w:num w:numId="10">
    <w:abstractNumId w:val="18"/>
  </w:num>
  <w:num w:numId="11">
    <w:abstractNumId w:val="8"/>
  </w:num>
  <w:num w:numId="12">
    <w:abstractNumId w:val="11"/>
  </w:num>
  <w:num w:numId="13">
    <w:abstractNumId w:val="27"/>
  </w:num>
  <w:num w:numId="14">
    <w:abstractNumId w:val="30"/>
  </w:num>
  <w:num w:numId="15">
    <w:abstractNumId w:val="25"/>
  </w:num>
  <w:num w:numId="16">
    <w:abstractNumId w:val="16"/>
  </w:num>
  <w:num w:numId="17">
    <w:abstractNumId w:val="23"/>
  </w:num>
  <w:num w:numId="18">
    <w:abstractNumId w:val="4"/>
  </w:num>
  <w:num w:numId="19">
    <w:abstractNumId w:val="9"/>
  </w:num>
  <w:num w:numId="20">
    <w:abstractNumId w:val="29"/>
  </w:num>
  <w:num w:numId="21">
    <w:abstractNumId w:val="26"/>
  </w:num>
  <w:num w:numId="22">
    <w:abstractNumId w:val="7"/>
  </w:num>
  <w:num w:numId="23">
    <w:abstractNumId w:val="14"/>
  </w:num>
  <w:num w:numId="24">
    <w:abstractNumId w:val="0"/>
  </w:num>
  <w:num w:numId="25">
    <w:abstractNumId w:val="3"/>
  </w:num>
  <w:num w:numId="26">
    <w:abstractNumId w:val="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17"/>
  </w:num>
  <w:num w:numId="31">
    <w:abstractNumId w:val="15"/>
  </w:num>
  <w:num w:numId="3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0E"/>
    <w:rsid w:val="00002584"/>
    <w:rsid w:val="000038C9"/>
    <w:rsid w:val="00015548"/>
    <w:rsid w:val="000178B7"/>
    <w:rsid w:val="00017CF0"/>
    <w:rsid w:val="0002613A"/>
    <w:rsid w:val="0003111B"/>
    <w:rsid w:val="00031ADA"/>
    <w:rsid w:val="00041011"/>
    <w:rsid w:val="0004253B"/>
    <w:rsid w:val="0004391E"/>
    <w:rsid w:val="00054A45"/>
    <w:rsid w:val="00057BCA"/>
    <w:rsid w:val="00060009"/>
    <w:rsid w:val="00062758"/>
    <w:rsid w:val="00065A6A"/>
    <w:rsid w:val="00074522"/>
    <w:rsid w:val="00074D7C"/>
    <w:rsid w:val="00074F0E"/>
    <w:rsid w:val="000801B1"/>
    <w:rsid w:val="00083D5B"/>
    <w:rsid w:val="00093848"/>
    <w:rsid w:val="000A2E94"/>
    <w:rsid w:val="000A553E"/>
    <w:rsid w:val="000A6394"/>
    <w:rsid w:val="000B1BBA"/>
    <w:rsid w:val="000B2DCD"/>
    <w:rsid w:val="000B57DA"/>
    <w:rsid w:val="000B6744"/>
    <w:rsid w:val="000D0A74"/>
    <w:rsid w:val="000D1FFD"/>
    <w:rsid w:val="000D7BEA"/>
    <w:rsid w:val="000F46D6"/>
    <w:rsid w:val="000F67F1"/>
    <w:rsid w:val="00104462"/>
    <w:rsid w:val="00104DB8"/>
    <w:rsid w:val="0011036F"/>
    <w:rsid w:val="001165DF"/>
    <w:rsid w:val="0011708B"/>
    <w:rsid w:val="001203EE"/>
    <w:rsid w:val="00125B70"/>
    <w:rsid w:val="0013048E"/>
    <w:rsid w:val="00132496"/>
    <w:rsid w:val="00137B14"/>
    <w:rsid w:val="00144AF6"/>
    <w:rsid w:val="00156705"/>
    <w:rsid w:val="0016112D"/>
    <w:rsid w:val="0017021E"/>
    <w:rsid w:val="001752AA"/>
    <w:rsid w:val="001806E0"/>
    <w:rsid w:val="00181821"/>
    <w:rsid w:val="00182778"/>
    <w:rsid w:val="00192263"/>
    <w:rsid w:val="00193C0A"/>
    <w:rsid w:val="001A6218"/>
    <w:rsid w:val="001B369B"/>
    <w:rsid w:val="001B6944"/>
    <w:rsid w:val="001B7A7D"/>
    <w:rsid w:val="001D0561"/>
    <w:rsid w:val="001D3486"/>
    <w:rsid w:val="001D64D6"/>
    <w:rsid w:val="001E1E29"/>
    <w:rsid w:val="001F67D5"/>
    <w:rsid w:val="002246BE"/>
    <w:rsid w:val="00224B4F"/>
    <w:rsid w:val="00230A26"/>
    <w:rsid w:val="00230B65"/>
    <w:rsid w:val="002345BD"/>
    <w:rsid w:val="00241FA8"/>
    <w:rsid w:val="002450E7"/>
    <w:rsid w:val="00245CBE"/>
    <w:rsid w:val="0025016D"/>
    <w:rsid w:val="0025046B"/>
    <w:rsid w:val="0025267A"/>
    <w:rsid w:val="0026040E"/>
    <w:rsid w:val="00263721"/>
    <w:rsid w:val="00265351"/>
    <w:rsid w:val="00270BAC"/>
    <w:rsid w:val="00275206"/>
    <w:rsid w:val="00294C98"/>
    <w:rsid w:val="00294CC3"/>
    <w:rsid w:val="002957D8"/>
    <w:rsid w:val="002B388C"/>
    <w:rsid w:val="002C5145"/>
    <w:rsid w:val="002D0194"/>
    <w:rsid w:val="002D4585"/>
    <w:rsid w:val="002E16FD"/>
    <w:rsid w:val="002F247A"/>
    <w:rsid w:val="002F4202"/>
    <w:rsid w:val="002F6B28"/>
    <w:rsid w:val="002F787F"/>
    <w:rsid w:val="00300D15"/>
    <w:rsid w:val="003036C4"/>
    <w:rsid w:val="003059F1"/>
    <w:rsid w:val="00310A64"/>
    <w:rsid w:val="00312B3A"/>
    <w:rsid w:val="003371D2"/>
    <w:rsid w:val="0034099A"/>
    <w:rsid w:val="00341CC5"/>
    <w:rsid w:val="0035413A"/>
    <w:rsid w:val="00357489"/>
    <w:rsid w:val="00361A1D"/>
    <w:rsid w:val="00364467"/>
    <w:rsid w:val="003751D6"/>
    <w:rsid w:val="00385445"/>
    <w:rsid w:val="00394067"/>
    <w:rsid w:val="003A24A1"/>
    <w:rsid w:val="003B1D10"/>
    <w:rsid w:val="003B7111"/>
    <w:rsid w:val="003C12A3"/>
    <w:rsid w:val="003C3663"/>
    <w:rsid w:val="003C6258"/>
    <w:rsid w:val="003C6AD6"/>
    <w:rsid w:val="003E1FE7"/>
    <w:rsid w:val="003E51AD"/>
    <w:rsid w:val="003F4408"/>
    <w:rsid w:val="003F447A"/>
    <w:rsid w:val="003F7967"/>
    <w:rsid w:val="00403FBE"/>
    <w:rsid w:val="00406F75"/>
    <w:rsid w:val="00417608"/>
    <w:rsid w:val="00424C1F"/>
    <w:rsid w:val="00425540"/>
    <w:rsid w:val="00426AF6"/>
    <w:rsid w:val="004364F0"/>
    <w:rsid w:val="004453DC"/>
    <w:rsid w:val="00450B6E"/>
    <w:rsid w:val="00454ABF"/>
    <w:rsid w:val="00465E4B"/>
    <w:rsid w:val="00467430"/>
    <w:rsid w:val="00471A26"/>
    <w:rsid w:val="004807AA"/>
    <w:rsid w:val="0048300E"/>
    <w:rsid w:val="00491F43"/>
    <w:rsid w:val="004A36BD"/>
    <w:rsid w:val="004A3A89"/>
    <w:rsid w:val="004A4562"/>
    <w:rsid w:val="004A4BD5"/>
    <w:rsid w:val="004B5C33"/>
    <w:rsid w:val="004C21E2"/>
    <w:rsid w:val="004C3A9E"/>
    <w:rsid w:val="004C4E3D"/>
    <w:rsid w:val="004C5DA2"/>
    <w:rsid w:val="004D31FB"/>
    <w:rsid w:val="004F05A3"/>
    <w:rsid w:val="004F1490"/>
    <w:rsid w:val="00500CE1"/>
    <w:rsid w:val="00502D0C"/>
    <w:rsid w:val="00504724"/>
    <w:rsid w:val="00505611"/>
    <w:rsid w:val="005100B0"/>
    <w:rsid w:val="005102CD"/>
    <w:rsid w:val="00512F2B"/>
    <w:rsid w:val="00521513"/>
    <w:rsid w:val="00526424"/>
    <w:rsid w:val="00526D16"/>
    <w:rsid w:val="0052737F"/>
    <w:rsid w:val="005315D4"/>
    <w:rsid w:val="00533B2C"/>
    <w:rsid w:val="00537382"/>
    <w:rsid w:val="00543492"/>
    <w:rsid w:val="00544FF3"/>
    <w:rsid w:val="00557209"/>
    <w:rsid w:val="00561C89"/>
    <w:rsid w:val="00563886"/>
    <w:rsid w:val="005715E6"/>
    <w:rsid w:val="0057473F"/>
    <w:rsid w:val="00575AE0"/>
    <w:rsid w:val="005774B0"/>
    <w:rsid w:val="0059608B"/>
    <w:rsid w:val="005A2D45"/>
    <w:rsid w:val="005A6B1B"/>
    <w:rsid w:val="005B5614"/>
    <w:rsid w:val="005C46D3"/>
    <w:rsid w:val="005C63BF"/>
    <w:rsid w:val="005D33E6"/>
    <w:rsid w:val="005D3BDF"/>
    <w:rsid w:val="005E0072"/>
    <w:rsid w:val="005E2B79"/>
    <w:rsid w:val="005E69BF"/>
    <w:rsid w:val="005F08E4"/>
    <w:rsid w:val="005F0C20"/>
    <w:rsid w:val="005F1701"/>
    <w:rsid w:val="005F1B8D"/>
    <w:rsid w:val="005F2EEB"/>
    <w:rsid w:val="005F59E1"/>
    <w:rsid w:val="00603720"/>
    <w:rsid w:val="006211D2"/>
    <w:rsid w:val="00622CDE"/>
    <w:rsid w:val="00624CE1"/>
    <w:rsid w:val="00645C76"/>
    <w:rsid w:val="006514AF"/>
    <w:rsid w:val="00654610"/>
    <w:rsid w:val="00656B22"/>
    <w:rsid w:val="00657DCB"/>
    <w:rsid w:val="006717AB"/>
    <w:rsid w:val="00676A93"/>
    <w:rsid w:val="0068547A"/>
    <w:rsid w:val="00685E27"/>
    <w:rsid w:val="00687B3B"/>
    <w:rsid w:val="00692903"/>
    <w:rsid w:val="006A31E4"/>
    <w:rsid w:val="006A5F9C"/>
    <w:rsid w:val="006A76B7"/>
    <w:rsid w:val="006B1F60"/>
    <w:rsid w:val="006B2F8C"/>
    <w:rsid w:val="006B6C08"/>
    <w:rsid w:val="006C4106"/>
    <w:rsid w:val="006D4F47"/>
    <w:rsid w:val="006D7632"/>
    <w:rsid w:val="006E213D"/>
    <w:rsid w:val="006F204E"/>
    <w:rsid w:val="007149CE"/>
    <w:rsid w:val="007226C5"/>
    <w:rsid w:val="00730CBE"/>
    <w:rsid w:val="007312E0"/>
    <w:rsid w:val="00735EB8"/>
    <w:rsid w:val="0074132B"/>
    <w:rsid w:val="00744C8F"/>
    <w:rsid w:val="007514B9"/>
    <w:rsid w:val="00751C7F"/>
    <w:rsid w:val="007547E4"/>
    <w:rsid w:val="007626E2"/>
    <w:rsid w:val="00770C63"/>
    <w:rsid w:val="0077192E"/>
    <w:rsid w:val="0077665A"/>
    <w:rsid w:val="00792385"/>
    <w:rsid w:val="00795F32"/>
    <w:rsid w:val="007A2202"/>
    <w:rsid w:val="007B2A5A"/>
    <w:rsid w:val="007B4AC0"/>
    <w:rsid w:val="007B5BC1"/>
    <w:rsid w:val="007B7C83"/>
    <w:rsid w:val="007C7560"/>
    <w:rsid w:val="007E7956"/>
    <w:rsid w:val="007F4EF4"/>
    <w:rsid w:val="00806026"/>
    <w:rsid w:val="008128B2"/>
    <w:rsid w:val="008213B2"/>
    <w:rsid w:val="00825261"/>
    <w:rsid w:val="008336EF"/>
    <w:rsid w:val="0085030E"/>
    <w:rsid w:val="00854B72"/>
    <w:rsid w:val="00854C44"/>
    <w:rsid w:val="00857479"/>
    <w:rsid w:val="00870FE8"/>
    <w:rsid w:val="00884C34"/>
    <w:rsid w:val="00893330"/>
    <w:rsid w:val="008950B3"/>
    <w:rsid w:val="008A06D0"/>
    <w:rsid w:val="008A5D83"/>
    <w:rsid w:val="008B0EFE"/>
    <w:rsid w:val="008C4D90"/>
    <w:rsid w:val="008C5CF4"/>
    <w:rsid w:val="008D62B3"/>
    <w:rsid w:val="008E4ED8"/>
    <w:rsid w:val="008E5108"/>
    <w:rsid w:val="008E5A14"/>
    <w:rsid w:val="008F02BC"/>
    <w:rsid w:val="008F213A"/>
    <w:rsid w:val="008F39B2"/>
    <w:rsid w:val="008F7E0B"/>
    <w:rsid w:val="00901E14"/>
    <w:rsid w:val="00904FA6"/>
    <w:rsid w:val="0090607F"/>
    <w:rsid w:val="0091620C"/>
    <w:rsid w:val="00917082"/>
    <w:rsid w:val="009233FB"/>
    <w:rsid w:val="0093054A"/>
    <w:rsid w:val="00930A4B"/>
    <w:rsid w:val="00951D34"/>
    <w:rsid w:val="009628D4"/>
    <w:rsid w:val="0097070D"/>
    <w:rsid w:val="00972D7E"/>
    <w:rsid w:val="00973FB4"/>
    <w:rsid w:val="00981974"/>
    <w:rsid w:val="009858B2"/>
    <w:rsid w:val="0099054F"/>
    <w:rsid w:val="00992243"/>
    <w:rsid w:val="00995712"/>
    <w:rsid w:val="009B2527"/>
    <w:rsid w:val="009B5079"/>
    <w:rsid w:val="009C0047"/>
    <w:rsid w:val="009C2FE1"/>
    <w:rsid w:val="009E333B"/>
    <w:rsid w:val="009E5A0C"/>
    <w:rsid w:val="009E71E1"/>
    <w:rsid w:val="009F3DE8"/>
    <w:rsid w:val="009F4E83"/>
    <w:rsid w:val="00A02C75"/>
    <w:rsid w:val="00A13949"/>
    <w:rsid w:val="00A2021C"/>
    <w:rsid w:val="00A22AF4"/>
    <w:rsid w:val="00A232D8"/>
    <w:rsid w:val="00A311F2"/>
    <w:rsid w:val="00A315E2"/>
    <w:rsid w:val="00A33852"/>
    <w:rsid w:val="00A37694"/>
    <w:rsid w:val="00A44215"/>
    <w:rsid w:val="00A55773"/>
    <w:rsid w:val="00A64EE8"/>
    <w:rsid w:val="00A65AF8"/>
    <w:rsid w:val="00A91A28"/>
    <w:rsid w:val="00A92047"/>
    <w:rsid w:val="00A9591C"/>
    <w:rsid w:val="00A95F74"/>
    <w:rsid w:val="00AA5FA9"/>
    <w:rsid w:val="00AC2AB8"/>
    <w:rsid w:val="00AC3402"/>
    <w:rsid w:val="00AC7DA3"/>
    <w:rsid w:val="00AD6198"/>
    <w:rsid w:val="00AD7672"/>
    <w:rsid w:val="00AE08BF"/>
    <w:rsid w:val="00AE61AC"/>
    <w:rsid w:val="00AF1063"/>
    <w:rsid w:val="00AF2EF6"/>
    <w:rsid w:val="00B02E40"/>
    <w:rsid w:val="00B035F6"/>
    <w:rsid w:val="00B11BEE"/>
    <w:rsid w:val="00B12F25"/>
    <w:rsid w:val="00B21064"/>
    <w:rsid w:val="00B3187B"/>
    <w:rsid w:val="00B336D6"/>
    <w:rsid w:val="00B34952"/>
    <w:rsid w:val="00B34AD3"/>
    <w:rsid w:val="00B355E8"/>
    <w:rsid w:val="00B441FE"/>
    <w:rsid w:val="00B564BC"/>
    <w:rsid w:val="00B6133C"/>
    <w:rsid w:val="00B63668"/>
    <w:rsid w:val="00B7091D"/>
    <w:rsid w:val="00B72693"/>
    <w:rsid w:val="00B81CC0"/>
    <w:rsid w:val="00B84872"/>
    <w:rsid w:val="00B8796C"/>
    <w:rsid w:val="00B9135A"/>
    <w:rsid w:val="00BA372D"/>
    <w:rsid w:val="00BB3EAD"/>
    <w:rsid w:val="00BC150F"/>
    <w:rsid w:val="00BC7911"/>
    <w:rsid w:val="00BD7C35"/>
    <w:rsid w:val="00BE12D8"/>
    <w:rsid w:val="00BE579C"/>
    <w:rsid w:val="00BE61C2"/>
    <w:rsid w:val="00C04D7A"/>
    <w:rsid w:val="00C1302A"/>
    <w:rsid w:val="00C23220"/>
    <w:rsid w:val="00C23E96"/>
    <w:rsid w:val="00C266EA"/>
    <w:rsid w:val="00C3525F"/>
    <w:rsid w:val="00C42103"/>
    <w:rsid w:val="00C44EA6"/>
    <w:rsid w:val="00C478BC"/>
    <w:rsid w:val="00C6728F"/>
    <w:rsid w:val="00C83F22"/>
    <w:rsid w:val="00CA19A8"/>
    <w:rsid w:val="00CB0741"/>
    <w:rsid w:val="00CB2730"/>
    <w:rsid w:val="00CB6205"/>
    <w:rsid w:val="00CC3019"/>
    <w:rsid w:val="00CE4C95"/>
    <w:rsid w:val="00D0073B"/>
    <w:rsid w:val="00D026CB"/>
    <w:rsid w:val="00D0647D"/>
    <w:rsid w:val="00D143E1"/>
    <w:rsid w:val="00D1562B"/>
    <w:rsid w:val="00D218CD"/>
    <w:rsid w:val="00D22EBB"/>
    <w:rsid w:val="00D2415A"/>
    <w:rsid w:val="00D242A7"/>
    <w:rsid w:val="00D2616B"/>
    <w:rsid w:val="00D27C65"/>
    <w:rsid w:val="00D45A94"/>
    <w:rsid w:val="00D50E4A"/>
    <w:rsid w:val="00D52C9C"/>
    <w:rsid w:val="00D5499B"/>
    <w:rsid w:val="00D57FCD"/>
    <w:rsid w:val="00D60471"/>
    <w:rsid w:val="00D638C8"/>
    <w:rsid w:val="00D66504"/>
    <w:rsid w:val="00D814A3"/>
    <w:rsid w:val="00D8331B"/>
    <w:rsid w:val="00D87093"/>
    <w:rsid w:val="00D9613F"/>
    <w:rsid w:val="00DA4081"/>
    <w:rsid w:val="00DA62D8"/>
    <w:rsid w:val="00DA788C"/>
    <w:rsid w:val="00DB5A52"/>
    <w:rsid w:val="00DC0D76"/>
    <w:rsid w:val="00DC216E"/>
    <w:rsid w:val="00DE1580"/>
    <w:rsid w:val="00DE1ED5"/>
    <w:rsid w:val="00DE3745"/>
    <w:rsid w:val="00DE7FA7"/>
    <w:rsid w:val="00DF5773"/>
    <w:rsid w:val="00E03578"/>
    <w:rsid w:val="00E10EE0"/>
    <w:rsid w:val="00E167E9"/>
    <w:rsid w:val="00E20BCC"/>
    <w:rsid w:val="00E31335"/>
    <w:rsid w:val="00E31D34"/>
    <w:rsid w:val="00E35261"/>
    <w:rsid w:val="00E36349"/>
    <w:rsid w:val="00E3697C"/>
    <w:rsid w:val="00E5644E"/>
    <w:rsid w:val="00E56D23"/>
    <w:rsid w:val="00E571DE"/>
    <w:rsid w:val="00E62339"/>
    <w:rsid w:val="00E65A44"/>
    <w:rsid w:val="00E669B1"/>
    <w:rsid w:val="00E74C16"/>
    <w:rsid w:val="00E80897"/>
    <w:rsid w:val="00E86E2E"/>
    <w:rsid w:val="00EA1DB2"/>
    <w:rsid w:val="00EA50B5"/>
    <w:rsid w:val="00EB22FD"/>
    <w:rsid w:val="00EC3D97"/>
    <w:rsid w:val="00EC47BE"/>
    <w:rsid w:val="00ED24C4"/>
    <w:rsid w:val="00ED5C6C"/>
    <w:rsid w:val="00ED629E"/>
    <w:rsid w:val="00EE6548"/>
    <w:rsid w:val="00EF2197"/>
    <w:rsid w:val="00F0689A"/>
    <w:rsid w:val="00F12EFB"/>
    <w:rsid w:val="00F158E2"/>
    <w:rsid w:val="00F239D8"/>
    <w:rsid w:val="00F23F47"/>
    <w:rsid w:val="00F27491"/>
    <w:rsid w:val="00F3383C"/>
    <w:rsid w:val="00F41998"/>
    <w:rsid w:val="00F66B94"/>
    <w:rsid w:val="00F702D0"/>
    <w:rsid w:val="00F72D6D"/>
    <w:rsid w:val="00F7566F"/>
    <w:rsid w:val="00F874F3"/>
    <w:rsid w:val="00F91143"/>
    <w:rsid w:val="00F97B2F"/>
    <w:rsid w:val="00FA264E"/>
    <w:rsid w:val="00FA384E"/>
    <w:rsid w:val="00FA676F"/>
    <w:rsid w:val="00FC3FE5"/>
    <w:rsid w:val="00FC4119"/>
    <w:rsid w:val="00FD13B3"/>
    <w:rsid w:val="00FD2F5C"/>
    <w:rsid w:val="00FD3B76"/>
    <w:rsid w:val="00FD710D"/>
    <w:rsid w:val="00FE4479"/>
    <w:rsid w:val="00FF52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2C"/>
    <w:pPr>
      <w:spacing w:line="240" w:lineRule="auto"/>
    </w:pPr>
    <w:rPr>
      <w:rFonts w:ascii="Arial" w:hAnsi="Arial"/>
      <w:sz w:val="24"/>
    </w:rPr>
  </w:style>
  <w:style w:type="paragraph" w:styleId="Heading1">
    <w:name w:val="heading 1"/>
    <w:basedOn w:val="Normal"/>
    <w:next w:val="Normal"/>
    <w:link w:val="Heading1Char"/>
    <w:uiPriority w:val="9"/>
    <w:qFormat/>
    <w:rsid w:val="00744C8F"/>
    <w:pPr>
      <w:keepNext/>
      <w:keepLines/>
      <w:spacing w:before="24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5B5614"/>
    <w:pPr>
      <w:keepNext/>
      <w:keepLines/>
      <w:spacing w:before="20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00CE1"/>
    <w:pPr>
      <w:keepNext/>
      <w:keepLines/>
      <w:spacing w:before="20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uiPriority w:val="99"/>
    <w:semiHidden/>
    <w:unhideWhenUsed/>
    <w:rsid w:val="004830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link w:val="NoSpacingChar"/>
    <w:uiPriority w:val="1"/>
    <w:qFormat/>
    <w:rsid w:val="005774B0"/>
    <w:pPr>
      <w:spacing w:after="0" w:line="240" w:lineRule="auto"/>
    </w:pPr>
    <w:rPr>
      <w:rFonts w:ascii="Arial" w:eastAsia="Times New Roman" w:hAnsi="Arial" w:cs="Times New Roman"/>
      <w:sz w:val="16"/>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 w:type="character" w:customStyle="1" w:styleId="Heading1Char">
    <w:name w:val="Heading 1 Char"/>
    <w:basedOn w:val="DefaultParagraphFont"/>
    <w:link w:val="Heading1"/>
    <w:uiPriority w:val="9"/>
    <w:rsid w:val="00744C8F"/>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B5614"/>
    <w:rPr>
      <w:rFonts w:ascii="Arial" w:eastAsiaTheme="majorEastAsia" w:hAnsi="Arial" w:cstheme="majorBidi"/>
      <w:b/>
      <w:bCs/>
      <w:sz w:val="24"/>
      <w:szCs w:val="26"/>
    </w:rPr>
  </w:style>
  <w:style w:type="paragraph" w:styleId="NormalWeb">
    <w:name w:val="Normal (Web)"/>
    <w:basedOn w:val="Normal"/>
    <w:uiPriority w:val="99"/>
    <w:semiHidden/>
    <w:unhideWhenUsed/>
    <w:rsid w:val="00533B2C"/>
    <w:pPr>
      <w:spacing w:before="100" w:beforeAutospacing="1" w:after="100" w:afterAutospacing="1"/>
    </w:pPr>
    <w:rPr>
      <w:rFonts w:ascii="Times New Roman" w:eastAsiaTheme="minorEastAsia" w:hAnsi="Times New Roman" w:cs="Times New Roman"/>
      <w:szCs w:val="24"/>
    </w:rPr>
  </w:style>
  <w:style w:type="paragraph" w:styleId="TOCHeading">
    <w:name w:val="TOC Heading"/>
    <w:basedOn w:val="Heading1"/>
    <w:next w:val="Normal"/>
    <w:uiPriority w:val="39"/>
    <w:unhideWhenUsed/>
    <w:qFormat/>
    <w:rsid w:val="00ED5C6C"/>
    <w:pPr>
      <w:spacing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744C8F"/>
    <w:pPr>
      <w:spacing w:after="100"/>
    </w:pPr>
    <w:rPr>
      <w:rFonts w:asciiTheme="minorBidi" w:hAnsiTheme="minorBidi"/>
      <w:b/>
      <w:bCs/>
      <w:szCs w:val="24"/>
    </w:rPr>
  </w:style>
  <w:style w:type="paragraph" w:styleId="TOC2">
    <w:name w:val="toc 2"/>
    <w:basedOn w:val="Normal"/>
    <w:next w:val="Normal"/>
    <w:autoRedefine/>
    <w:uiPriority w:val="39"/>
    <w:unhideWhenUsed/>
    <w:rsid w:val="00FC4119"/>
    <w:pPr>
      <w:spacing w:after="100"/>
      <w:ind w:left="240"/>
    </w:pPr>
  </w:style>
  <w:style w:type="character" w:customStyle="1" w:styleId="Heading3Char">
    <w:name w:val="Heading 3 Char"/>
    <w:basedOn w:val="DefaultParagraphFont"/>
    <w:link w:val="Heading3"/>
    <w:uiPriority w:val="9"/>
    <w:rsid w:val="00500CE1"/>
    <w:rPr>
      <w:rFonts w:ascii="Arial" w:eastAsiaTheme="majorEastAsia" w:hAnsi="Arial" w:cstheme="majorBidi"/>
      <w:b/>
      <w:bCs/>
      <w:sz w:val="24"/>
    </w:rPr>
  </w:style>
  <w:style w:type="character" w:customStyle="1" w:styleId="NoSpacingChar">
    <w:name w:val="No Spacing Char"/>
    <w:basedOn w:val="DefaultParagraphFont"/>
    <w:link w:val="NoSpacing"/>
    <w:uiPriority w:val="1"/>
    <w:rsid w:val="005774B0"/>
    <w:rPr>
      <w:rFonts w:ascii="Arial" w:eastAsia="Times New Roman" w:hAnsi="Arial" w:cs="Times New Roman"/>
      <w:sz w:val="16"/>
    </w:rPr>
  </w:style>
  <w:style w:type="character" w:customStyle="1" w:styleId="style21">
    <w:name w:val="style21"/>
    <w:basedOn w:val="DefaultParagraphFont"/>
    <w:rsid w:val="00744C8F"/>
    <w:rPr>
      <w:color w:val="CC3300"/>
    </w:rPr>
  </w:style>
  <w:style w:type="paragraph" w:styleId="TOC3">
    <w:name w:val="toc 3"/>
    <w:basedOn w:val="Normal"/>
    <w:next w:val="Normal"/>
    <w:autoRedefine/>
    <w:uiPriority w:val="39"/>
    <w:unhideWhenUsed/>
    <w:rsid w:val="0026040E"/>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2C"/>
    <w:pPr>
      <w:spacing w:line="240" w:lineRule="auto"/>
    </w:pPr>
    <w:rPr>
      <w:rFonts w:ascii="Arial" w:hAnsi="Arial"/>
      <w:sz w:val="24"/>
    </w:rPr>
  </w:style>
  <w:style w:type="paragraph" w:styleId="Heading1">
    <w:name w:val="heading 1"/>
    <w:basedOn w:val="Normal"/>
    <w:next w:val="Normal"/>
    <w:link w:val="Heading1Char"/>
    <w:uiPriority w:val="9"/>
    <w:qFormat/>
    <w:rsid w:val="00744C8F"/>
    <w:pPr>
      <w:keepNext/>
      <w:keepLines/>
      <w:spacing w:before="24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5B5614"/>
    <w:pPr>
      <w:keepNext/>
      <w:keepLines/>
      <w:spacing w:before="20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00CE1"/>
    <w:pPr>
      <w:keepNext/>
      <w:keepLines/>
      <w:spacing w:before="20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uiPriority w:val="99"/>
    <w:semiHidden/>
    <w:unhideWhenUsed/>
    <w:rsid w:val="004830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link w:val="NoSpacingChar"/>
    <w:uiPriority w:val="1"/>
    <w:qFormat/>
    <w:rsid w:val="005774B0"/>
    <w:pPr>
      <w:spacing w:after="0" w:line="240" w:lineRule="auto"/>
    </w:pPr>
    <w:rPr>
      <w:rFonts w:ascii="Arial" w:eastAsia="Times New Roman" w:hAnsi="Arial" w:cs="Times New Roman"/>
      <w:sz w:val="16"/>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 w:type="character" w:customStyle="1" w:styleId="Heading1Char">
    <w:name w:val="Heading 1 Char"/>
    <w:basedOn w:val="DefaultParagraphFont"/>
    <w:link w:val="Heading1"/>
    <w:uiPriority w:val="9"/>
    <w:rsid w:val="00744C8F"/>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B5614"/>
    <w:rPr>
      <w:rFonts w:ascii="Arial" w:eastAsiaTheme="majorEastAsia" w:hAnsi="Arial" w:cstheme="majorBidi"/>
      <w:b/>
      <w:bCs/>
      <w:sz w:val="24"/>
      <w:szCs w:val="26"/>
    </w:rPr>
  </w:style>
  <w:style w:type="paragraph" w:styleId="NormalWeb">
    <w:name w:val="Normal (Web)"/>
    <w:basedOn w:val="Normal"/>
    <w:uiPriority w:val="99"/>
    <w:semiHidden/>
    <w:unhideWhenUsed/>
    <w:rsid w:val="00533B2C"/>
    <w:pPr>
      <w:spacing w:before="100" w:beforeAutospacing="1" w:after="100" w:afterAutospacing="1"/>
    </w:pPr>
    <w:rPr>
      <w:rFonts w:ascii="Times New Roman" w:eastAsiaTheme="minorEastAsia" w:hAnsi="Times New Roman" w:cs="Times New Roman"/>
      <w:szCs w:val="24"/>
    </w:rPr>
  </w:style>
  <w:style w:type="paragraph" w:styleId="TOCHeading">
    <w:name w:val="TOC Heading"/>
    <w:basedOn w:val="Heading1"/>
    <w:next w:val="Normal"/>
    <w:uiPriority w:val="39"/>
    <w:unhideWhenUsed/>
    <w:qFormat/>
    <w:rsid w:val="00ED5C6C"/>
    <w:pPr>
      <w:spacing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744C8F"/>
    <w:pPr>
      <w:spacing w:after="100"/>
    </w:pPr>
    <w:rPr>
      <w:rFonts w:asciiTheme="minorBidi" w:hAnsiTheme="minorBidi"/>
      <w:b/>
      <w:bCs/>
      <w:szCs w:val="24"/>
    </w:rPr>
  </w:style>
  <w:style w:type="paragraph" w:styleId="TOC2">
    <w:name w:val="toc 2"/>
    <w:basedOn w:val="Normal"/>
    <w:next w:val="Normal"/>
    <w:autoRedefine/>
    <w:uiPriority w:val="39"/>
    <w:unhideWhenUsed/>
    <w:rsid w:val="00FC4119"/>
    <w:pPr>
      <w:spacing w:after="100"/>
      <w:ind w:left="240"/>
    </w:pPr>
  </w:style>
  <w:style w:type="character" w:customStyle="1" w:styleId="Heading3Char">
    <w:name w:val="Heading 3 Char"/>
    <w:basedOn w:val="DefaultParagraphFont"/>
    <w:link w:val="Heading3"/>
    <w:uiPriority w:val="9"/>
    <w:rsid w:val="00500CE1"/>
    <w:rPr>
      <w:rFonts w:ascii="Arial" w:eastAsiaTheme="majorEastAsia" w:hAnsi="Arial" w:cstheme="majorBidi"/>
      <w:b/>
      <w:bCs/>
      <w:sz w:val="24"/>
    </w:rPr>
  </w:style>
  <w:style w:type="character" w:customStyle="1" w:styleId="NoSpacingChar">
    <w:name w:val="No Spacing Char"/>
    <w:basedOn w:val="DefaultParagraphFont"/>
    <w:link w:val="NoSpacing"/>
    <w:uiPriority w:val="1"/>
    <w:rsid w:val="005774B0"/>
    <w:rPr>
      <w:rFonts w:ascii="Arial" w:eastAsia="Times New Roman" w:hAnsi="Arial" w:cs="Times New Roman"/>
      <w:sz w:val="16"/>
    </w:rPr>
  </w:style>
  <w:style w:type="character" w:customStyle="1" w:styleId="style21">
    <w:name w:val="style21"/>
    <w:basedOn w:val="DefaultParagraphFont"/>
    <w:rsid w:val="00744C8F"/>
    <w:rPr>
      <w:color w:val="CC3300"/>
    </w:rPr>
  </w:style>
  <w:style w:type="paragraph" w:styleId="TOC3">
    <w:name w:val="toc 3"/>
    <w:basedOn w:val="Normal"/>
    <w:next w:val="Normal"/>
    <w:autoRedefine/>
    <w:uiPriority w:val="39"/>
    <w:unhideWhenUsed/>
    <w:rsid w:val="0026040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8992">
      <w:bodyDiv w:val="1"/>
      <w:marLeft w:val="0"/>
      <w:marRight w:val="0"/>
      <w:marTop w:val="0"/>
      <w:marBottom w:val="0"/>
      <w:divBdr>
        <w:top w:val="none" w:sz="0" w:space="0" w:color="auto"/>
        <w:left w:val="none" w:sz="0" w:space="0" w:color="auto"/>
        <w:bottom w:val="none" w:sz="0" w:space="0" w:color="auto"/>
        <w:right w:val="none" w:sz="0" w:space="0" w:color="auto"/>
      </w:divBdr>
    </w:div>
    <w:div w:id="815880990">
      <w:bodyDiv w:val="1"/>
      <w:marLeft w:val="0"/>
      <w:marRight w:val="0"/>
      <w:marTop w:val="0"/>
      <w:marBottom w:val="0"/>
      <w:divBdr>
        <w:top w:val="none" w:sz="0" w:space="0" w:color="auto"/>
        <w:left w:val="none" w:sz="0" w:space="0" w:color="auto"/>
        <w:bottom w:val="none" w:sz="0" w:space="0" w:color="auto"/>
        <w:right w:val="none" w:sz="0" w:space="0" w:color="auto"/>
      </w:divBdr>
      <w:divsChild>
        <w:div w:id="96485415">
          <w:marLeft w:val="274"/>
          <w:marRight w:val="0"/>
          <w:marTop w:val="0"/>
          <w:marBottom w:val="0"/>
          <w:divBdr>
            <w:top w:val="none" w:sz="0" w:space="0" w:color="auto"/>
            <w:left w:val="none" w:sz="0" w:space="0" w:color="auto"/>
            <w:bottom w:val="none" w:sz="0" w:space="0" w:color="auto"/>
            <w:right w:val="none" w:sz="0" w:space="0" w:color="auto"/>
          </w:divBdr>
        </w:div>
        <w:div w:id="1147628537">
          <w:marLeft w:val="274"/>
          <w:marRight w:val="0"/>
          <w:marTop w:val="0"/>
          <w:marBottom w:val="0"/>
          <w:divBdr>
            <w:top w:val="none" w:sz="0" w:space="0" w:color="auto"/>
            <w:left w:val="none" w:sz="0" w:space="0" w:color="auto"/>
            <w:bottom w:val="none" w:sz="0" w:space="0" w:color="auto"/>
            <w:right w:val="none" w:sz="0" w:space="0" w:color="auto"/>
          </w:divBdr>
        </w:div>
        <w:div w:id="219941518">
          <w:marLeft w:val="274"/>
          <w:marRight w:val="0"/>
          <w:marTop w:val="0"/>
          <w:marBottom w:val="0"/>
          <w:divBdr>
            <w:top w:val="none" w:sz="0" w:space="0" w:color="auto"/>
            <w:left w:val="none" w:sz="0" w:space="0" w:color="auto"/>
            <w:bottom w:val="none" w:sz="0" w:space="0" w:color="auto"/>
            <w:right w:val="none" w:sz="0" w:space="0" w:color="auto"/>
          </w:divBdr>
        </w:div>
        <w:div w:id="1426416690">
          <w:marLeft w:val="274"/>
          <w:marRight w:val="0"/>
          <w:marTop w:val="0"/>
          <w:marBottom w:val="0"/>
          <w:divBdr>
            <w:top w:val="none" w:sz="0" w:space="0" w:color="auto"/>
            <w:left w:val="none" w:sz="0" w:space="0" w:color="auto"/>
            <w:bottom w:val="none" w:sz="0" w:space="0" w:color="auto"/>
            <w:right w:val="none" w:sz="0" w:space="0" w:color="auto"/>
          </w:divBdr>
        </w:div>
        <w:div w:id="1378235364">
          <w:marLeft w:val="274"/>
          <w:marRight w:val="0"/>
          <w:marTop w:val="0"/>
          <w:marBottom w:val="0"/>
          <w:divBdr>
            <w:top w:val="none" w:sz="0" w:space="0" w:color="auto"/>
            <w:left w:val="none" w:sz="0" w:space="0" w:color="auto"/>
            <w:bottom w:val="none" w:sz="0" w:space="0" w:color="auto"/>
            <w:right w:val="none" w:sz="0" w:space="0" w:color="auto"/>
          </w:divBdr>
        </w:div>
        <w:div w:id="496262960">
          <w:marLeft w:val="274"/>
          <w:marRight w:val="0"/>
          <w:marTop w:val="0"/>
          <w:marBottom w:val="0"/>
          <w:divBdr>
            <w:top w:val="none" w:sz="0" w:space="0" w:color="auto"/>
            <w:left w:val="none" w:sz="0" w:space="0" w:color="auto"/>
            <w:bottom w:val="none" w:sz="0" w:space="0" w:color="auto"/>
            <w:right w:val="none" w:sz="0" w:space="0" w:color="auto"/>
          </w:divBdr>
        </w:div>
        <w:div w:id="1613854398">
          <w:marLeft w:val="274"/>
          <w:marRight w:val="0"/>
          <w:marTop w:val="0"/>
          <w:marBottom w:val="0"/>
          <w:divBdr>
            <w:top w:val="none" w:sz="0" w:space="0" w:color="auto"/>
            <w:left w:val="none" w:sz="0" w:space="0" w:color="auto"/>
            <w:bottom w:val="none" w:sz="0" w:space="0" w:color="auto"/>
            <w:right w:val="none" w:sz="0" w:space="0" w:color="auto"/>
          </w:divBdr>
        </w:div>
        <w:div w:id="1545681341">
          <w:marLeft w:val="274"/>
          <w:marRight w:val="0"/>
          <w:marTop w:val="0"/>
          <w:marBottom w:val="0"/>
          <w:divBdr>
            <w:top w:val="none" w:sz="0" w:space="0" w:color="auto"/>
            <w:left w:val="none" w:sz="0" w:space="0" w:color="auto"/>
            <w:bottom w:val="none" w:sz="0" w:space="0" w:color="auto"/>
            <w:right w:val="none" w:sz="0" w:space="0" w:color="auto"/>
          </w:divBdr>
        </w:div>
        <w:div w:id="1126240945">
          <w:marLeft w:val="274"/>
          <w:marRight w:val="0"/>
          <w:marTop w:val="0"/>
          <w:marBottom w:val="0"/>
          <w:divBdr>
            <w:top w:val="none" w:sz="0" w:space="0" w:color="auto"/>
            <w:left w:val="none" w:sz="0" w:space="0" w:color="auto"/>
            <w:bottom w:val="none" w:sz="0" w:space="0" w:color="auto"/>
            <w:right w:val="none" w:sz="0" w:space="0" w:color="auto"/>
          </w:divBdr>
        </w:div>
        <w:div w:id="2067335105">
          <w:marLeft w:val="274"/>
          <w:marRight w:val="0"/>
          <w:marTop w:val="0"/>
          <w:marBottom w:val="0"/>
          <w:divBdr>
            <w:top w:val="none" w:sz="0" w:space="0" w:color="auto"/>
            <w:left w:val="none" w:sz="0" w:space="0" w:color="auto"/>
            <w:bottom w:val="none" w:sz="0" w:space="0" w:color="auto"/>
            <w:right w:val="none" w:sz="0" w:space="0" w:color="auto"/>
          </w:divBdr>
        </w:div>
        <w:div w:id="541331191">
          <w:marLeft w:val="274"/>
          <w:marRight w:val="0"/>
          <w:marTop w:val="0"/>
          <w:marBottom w:val="0"/>
          <w:divBdr>
            <w:top w:val="none" w:sz="0" w:space="0" w:color="auto"/>
            <w:left w:val="none" w:sz="0" w:space="0" w:color="auto"/>
            <w:bottom w:val="none" w:sz="0" w:space="0" w:color="auto"/>
            <w:right w:val="none" w:sz="0" w:space="0" w:color="auto"/>
          </w:divBdr>
        </w:div>
      </w:divsChild>
    </w:div>
    <w:div w:id="913659207">
      <w:bodyDiv w:val="1"/>
      <w:marLeft w:val="0"/>
      <w:marRight w:val="0"/>
      <w:marTop w:val="0"/>
      <w:marBottom w:val="0"/>
      <w:divBdr>
        <w:top w:val="none" w:sz="0" w:space="0" w:color="auto"/>
        <w:left w:val="none" w:sz="0" w:space="0" w:color="auto"/>
        <w:bottom w:val="none" w:sz="0" w:space="0" w:color="auto"/>
        <w:right w:val="none" w:sz="0" w:space="0" w:color="auto"/>
      </w:divBdr>
    </w:div>
    <w:div w:id="1305353588">
      <w:bodyDiv w:val="1"/>
      <w:marLeft w:val="0"/>
      <w:marRight w:val="0"/>
      <w:marTop w:val="0"/>
      <w:marBottom w:val="0"/>
      <w:divBdr>
        <w:top w:val="none" w:sz="0" w:space="0" w:color="auto"/>
        <w:left w:val="none" w:sz="0" w:space="0" w:color="auto"/>
        <w:bottom w:val="none" w:sz="0" w:space="0" w:color="auto"/>
        <w:right w:val="none" w:sz="0" w:space="0" w:color="auto"/>
      </w:divBdr>
    </w:div>
    <w:div w:id="1399354735">
      <w:bodyDiv w:val="1"/>
      <w:marLeft w:val="0"/>
      <w:marRight w:val="0"/>
      <w:marTop w:val="0"/>
      <w:marBottom w:val="0"/>
      <w:divBdr>
        <w:top w:val="none" w:sz="0" w:space="0" w:color="auto"/>
        <w:left w:val="none" w:sz="0" w:space="0" w:color="auto"/>
        <w:bottom w:val="none" w:sz="0" w:space="0" w:color="auto"/>
        <w:right w:val="none" w:sz="0" w:space="0" w:color="auto"/>
      </w:divBdr>
    </w:div>
    <w:div w:id="1559628811">
      <w:bodyDiv w:val="1"/>
      <w:marLeft w:val="0"/>
      <w:marRight w:val="0"/>
      <w:marTop w:val="0"/>
      <w:marBottom w:val="0"/>
      <w:divBdr>
        <w:top w:val="none" w:sz="0" w:space="0" w:color="auto"/>
        <w:left w:val="none" w:sz="0" w:space="0" w:color="auto"/>
        <w:bottom w:val="none" w:sz="0" w:space="0" w:color="auto"/>
        <w:right w:val="none" w:sz="0" w:space="0" w:color="auto"/>
      </w:divBdr>
    </w:div>
    <w:div w:id="17290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D815F5-A3C3-4935-A123-11B8A7844C52}" type="doc">
      <dgm:prSet loTypeId="urn:microsoft.com/office/officeart/2005/8/layout/vProcess5" loCatId="process" qsTypeId="urn:microsoft.com/office/officeart/2005/8/quickstyle/simple1" qsCatId="simple" csTypeId="urn:microsoft.com/office/officeart/2005/8/colors/accent2_1" csCatId="accent2" phldr="1"/>
      <dgm:spPr/>
      <dgm:t>
        <a:bodyPr/>
        <a:lstStyle/>
        <a:p>
          <a:endParaRPr lang="en-US"/>
        </a:p>
      </dgm:t>
    </dgm:pt>
    <dgm:pt modelId="{092B34C1-017D-4408-BF89-ECD21E8F94E8}">
      <dgm:prSet phldrT="[Text]" custT="1"/>
      <dgm:spPr/>
      <dgm:t>
        <a:bodyPr/>
        <a:lstStyle/>
        <a:p>
          <a:pPr algn="ctr"/>
          <a:r>
            <a:rPr lang="en-US" sz="1200">
              <a:latin typeface="Arial" pitchFamily="34" charset="0"/>
              <a:cs typeface="Arial" pitchFamily="34" charset="0"/>
            </a:rPr>
            <a:t>Place client record/information into brown envelope and seal</a:t>
          </a:r>
        </a:p>
      </dgm:t>
    </dgm:pt>
    <dgm:pt modelId="{2CC92DCC-5BB4-4B0C-83F4-691B414A1059}" type="parTrans" cxnId="{681068CA-A562-44F1-BBF0-65270BDFE4BD}">
      <dgm:prSet/>
      <dgm:spPr/>
      <dgm:t>
        <a:bodyPr/>
        <a:lstStyle/>
        <a:p>
          <a:pPr algn="ctr"/>
          <a:endParaRPr lang="en-US" sz="1200">
            <a:latin typeface="Arial" pitchFamily="34" charset="0"/>
            <a:cs typeface="Arial" pitchFamily="34" charset="0"/>
          </a:endParaRPr>
        </a:p>
      </dgm:t>
    </dgm:pt>
    <dgm:pt modelId="{A5C148E8-28B9-4672-BAA4-798D982ABD6A}" type="sibTrans" cxnId="{681068CA-A562-44F1-BBF0-65270BDFE4BD}">
      <dgm:prSet custT="1"/>
      <dgm:spPr/>
      <dgm:t>
        <a:bodyPr/>
        <a:lstStyle/>
        <a:p>
          <a:pPr algn="ctr"/>
          <a:endParaRPr lang="en-US" sz="1200">
            <a:latin typeface="Arial" pitchFamily="34" charset="0"/>
            <a:cs typeface="Arial" pitchFamily="34" charset="0"/>
          </a:endParaRPr>
        </a:p>
      </dgm:t>
    </dgm:pt>
    <dgm:pt modelId="{DB02D6CE-26DE-46A4-B882-058AB4241805}">
      <dgm:prSet phldrT="[Text]" custT="1"/>
      <dgm:spPr/>
      <dgm:t>
        <a:bodyPr/>
        <a:lstStyle/>
        <a:p>
          <a:pPr algn="ctr"/>
          <a:r>
            <a:rPr lang="en-US" sz="1200">
              <a:latin typeface="Arial" pitchFamily="34" charset="0"/>
              <a:cs typeface="Arial" pitchFamily="34" charset="0"/>
            </a:rPr>
            <a:t>Clearly write the applicable MLC code on the front of the envelope (as per codes Client Records Policy)</a:t>
          </a:r>
        </a:p>
      </dgm:t>
    </dgm:pt>
    <dgm:pt modelId="{4FDEDAEB-4E84-47B2-B07A-4C033D356352}" type="parTrans" cxnId="{4733EDB3-B5BD-41EA-B96E-6443404E8955}">
      <dgm:prSet/>
      <dgm:spPr/>
      <dgm:t>
        <a:bodyPr/>
        <a:lstStyle/>
        <a:p>
          <a:pPr algn="ctr"/>
          <a:endParaRPr lang="en-US" sz="1200">
            <a:latin typeface="Arial" pitchFamily="34" charset="0"/>
            <a:cs typeface="Arial" pitchFamily="34" charset="0"/>
          </a:endParaRPr>
        </a:p>
      </dgm:t>
    </dgm:pt>
    <dgm:pt modelId="{D5DF1AFC-64B8-4890-B84F-4729933DE16D}" type="sibTrans" cxnId="{4733EDB3-B5BD-41EA-B96E-6443404E8955}">
      <dgm:prSet custT="1"/>
      <dgm:spPr/>
      <dgm:t>
        <a:bodyPr/>
        <a:lstStyle/>
        <a:p>
          <a:pPr algn="ctr"/>
          <a:endParaRPr lang="en-US" sz="1200">
            <a:latin typeface="Arial" pitchFamily="34" charset="0"/>
            <a:cs typeface="Arial" pitchFamily="34" charset="0"/>
          </a:endParaRPr>
        </a:p>
      </dgm:t>
    </dgm:pt>
    <dgm:pt modelId="{2A2FB6F5-C7F6-4738-A95E-5094BABDAE8B}">
      <dgm:prSet phldrT="[Text]" custT="1"/>
      <dgm:spPr/>
      <dgm:t>
        <a:bodyPr/>
        <a:lstStyle/>
        <a:p>
          <a:pPr algn="ctr"/>
          <a:r>
            <a:rPr lang="en-US" sz="1200">
              <a:latin typeface="Arial" pitchFamily="34" charset="0"/>
              <a:cs typeface="Arial" pitchFamily="34" charset="0"/>
            </a:rPr>
            <a:t>Store envelopes in designated locked cabinet in Client Records room</a:t>
          </a:r>
        </a:p>
      </dgm:t>
    </dgm:pt>
    <dgm:pt modelId="{4C24ADD7-FF42-4124-B508-CFFD48F1578B}" type="parTrans" cxnId="{F5856ABC-2214-4D56-838A-1A61F824C300}">
      <dgm:prSet/>
      <dgm:spPr/>
      <dgm:t>
        <a:bodyPr/>
        <a:lstStyle/>
        <a:p>
          <a:pPr algn="ctr"/>
          <a:endParaRPr lang="en-US" sz="1200">
            <a:latin typeface="Arial" pitchFamily="34" charset="0"/>
            <a:cs typeface="Arial" pitchFamily="34" charset="0"/>
          </a:endParaRPr>
        </a:p>
      </dgm:t>
    </dgm:pt>
    <dgm:pt modelId="{E53885B5-A437-45F1-A318-5713327C601B}" type="sibTrans" cxnId="{F5856ABC-2214-4D56-838A-1A61F824C300}">
      <dgm:prSet custT="1"/>
      <dgm:spPr/>
      <dgm:t>
        <a:bodyPr/>
        <a:lstStyle/>
        <a:p>
          <a:pPr algn="ctr"/>
          <a:endParaRPr lang="en-US" sz="1200">
            <a:latin typeface="Arial" pitchFamily="34" charset="0"/>
            <a:cs typeface="Arial" pitchFamily="34" charset="0"/>
          </a:endParaRPr>
        </a:p>
      </dgm:t>
    </dgm:pt>
    <dgm:pt modelId="{372CB535-F498-487C-9FF9-B840A4E2CE68}">
      <dgm:prSet phldrT="[Text]" custT="1"/>
      <dgm:spPr/>
      <dgm:t>
        <a:bodyPr/>
        <a:lstStyle/>
        <a:p>
          <a:pPr algn="ctr"/>
          <a:r>
            <a:rPr lang="en-US" sz="1200">
              <a:latin typeface="Arial" pitchFamily="34" charset="0"/>
              <a:cs typeface="Arial" pitchFamily="34" charset="0"/>
            </a:rPr>
            <a:t>When cabinet is full, arrange collection for offsite storage</a:t>
          </a:r>
        </a:p>
      </dgm:t>
    </dgm:pt>
    <dgm:pt modelId="{5594B120-E295-4B52-8913-B1C880FB3658}" type="parTrans" cxnId="{C0ABBBC3-09BD-4001-B328-E26E126C14B2}">
      <dgm:prSet/>
      <dgm:spPr/>
      <dgm:t>
        <a:bodyPr/>
        <a:lstStyle/>
        <a:p>
          <a:pPr algn="ctr"/>
          <a:endParaRPr lang="en-US" sz="1200">
            <a:latin typeface="Arial" pitchFamily="34" charset="0"/>
            <a:cs typeface="Arial" pitchFamily="34" charset="0"/>
          </a:endParaRPr>
        </a:p>
      </dgm:t>
    </dgm:pt>
    <dgm:pt modelId="{AB9F3FCC-C4DD-4EDC-AA4A-7CD9B48EF4CE}" type="sibTrans" cxnId="{C0ABBBC3-09BD-4001-B328-E26E126C14B2}">
      <dgm:prSet/>
      <dgm:spPr/>
      <dgm:t>
        <a:bodyPr/>
        <a:lstStyle/>
        <a:p>
          <a:pPr algn="ctr"/>
          <a:endParaRPr lang="en-US" sz="1200">
            <a:latin typeface="Arial" pitchFamily="34" charset="0"/>
            <a:cs typeface="Arial" pitchFamily="34" charset="0"/>
          </a:endParaRPr>
        </a:p>
      </dgm:t>
    </dgm:pt>
    <dgm:pt modelId="{F7337195-46F8-4B40-9494-953D2759BE7B}" type="pres">
      <dgm:prSet presAssocID="{2DD815F5-A3C3-4935-A123-11B8A7844C52}" presName="outerComposite" presStyleCnt="0">
        <dgm:presLayoutVars>
          <dgm:chMax val="5"/>
          <dgm:dir/>
          <dgm:resizeHandles val="exact"/>
        </dgm:presLayoutVars>
      </dgm:prSet>
      <dgm:spPr/>
      <dgm:t>
        <a:bodyPr/>
        <a:lstStyle/>
        <a:p>
          <a:endParaRPr lang="en-US"/>
        </a:p>
      </dgm:t>
    </dgm:pt>
    <dgm:pt modelId="{F5F4471B-C059-4F6C-93B3-0325B256AD58}" type="pres">
      <dgm:prSet presAssocID="{2DD815F5-A3C3-4935-A123-11B8A7844C52}" presName="dummyMaxCanvas" presStyleCnt="0">
        <dgm:presLayoutVars/>
      </dgm:prSet>
      <dgm:spPr/>
    </dgm:pt>
    <dgm:pt modelId="{41AF5C5A-3B38-4F4E-8DA0-DF90114DE42A}" type="pres">
      <dgm:prSet presAssocID="{2DD815F5-A3C3-4935-A123-11B8A7844C52}" presName="FourNodes_1" presStyleLbl="node1" presStyleIdx="0" presStyleCnt="4" custScaleX="66351" custScaleY="103896">
        <dgm:presLayoutVars>
          <dgm:bulletEnabled val="1"/>
        </dgm:presLayoutVars>
      </dgm:prSet>
      <dgm:spPr/>
      <dgm:t>
        <a:bodyPr/>
        <a:lstStyle/>
        <a:p>
          <a:endParaRPr lang="en-US"/>
        </a:p>
      </dgm:t>
    </dgm:pt>
    <dgm:pt modelId="{DF7F3853-7AAF-425E-ACD9-8BFF1E1F2083}" type="pres">
      <dgm:prSet presAssocID="{2DD815F5-A3C3-4935-A123-11B8A7844C52}" presName="FourNodes_2" presStyleLbl="node1" presStyleIdx="1" presStyleCnt="4" custScaleX="66351" custScaleY="103896">
        <dgm:presLayoutVars>
          <dgm:bulletEnabled val="1"/>
        </dgm:presLayoutVars>
      </dgm:prSet>
      <dgm:spPr/>
      <dgm:t>
        <a:bodyPr/>
        <a:lstStyle/>
        <a:p>
          <a:endParaRPr lang="en-US"/>
        </a:p>
      </dgm:t>
    </dgm:pt>
    <dgm:pt modelId="{8E57DF28-C9C6-49E8-B38D-40FCB38E0DAA}" type="pres">
      <dgm:prSet presAssocID="{2DD815F5-A3C3-4935-A123-11B8A7844C52}" presName="FourNodes_3" presStyleLbl="node1" presStyleIdx="2" presStyleCnt="4" custScaleX="66351" custScaleY="103896">
        <dgm:presLayoutVars>
          <dgm:bulletEnabled val="1"/>
        </dgm:presLayoutVars>
      </dgm:prSet>
      <dgm:spPr/>
      <dgm:t>
        <a:bodyPr/>
        <a:lstStyle/>
        <a:p>
          <a:endParaRPr lang="en-US"/>
        </a:p>
      </dgm:t>
    </dgm:pt>
    <dgm:pt modelId="{5E43E961-759D-42F3-8833-5E71D3D672D2}" type="pres">
      <dgm:prSet presAssocID="{2DD815F5-A3C3-4935-A123-11B8A7844C52}" presName="FourNodes_4" presStyleLbl="node1" presStyleIdx="3" presStyleCnt="4" custScaleX="66351" custScaleY="103896">
        <dgm:presLayoutVars>
          <dgm:bulletEnabled val="1"/>
        </dgm:presLayoutVars>
      </dgm:prSet>
      <dgm:spPr/>
      <dgm:t>
        <a:bodyPr/>
        <a:lstStyle/>
        <a:p>
          <a:endParaRPr lang="en-US"/>
        </a:p>
      </dgm:t>
    </dgm:pt>
    <dgm:pt modelId="{E0BAFF88-B6C0-4BFF-9A54-234616F802C4}" type="pres">
      <dgm:prSet presAssocID="{2DD815F5-A3C3-4935-A123-11B8A7844C52}" presName="FourConn_1-2" presStyleLbl="fgAccFollowNode1" presStyleIdx="0" presStyleCnt="3" custLinFactX="-20713" custLinFactNeighborX="-100000" custLinFactNeighborY="8325">
        <dgm:presLayoutVars>
          <dgm:bulletEnabled val="1"/>
        </dgm:presLayoutVars>
      </dgm:prSet>
      <dgm:spPr/>
      <dgm:t>
        <a:bodyPr/>
        <a:lstStyle/>
        <a:p>
          <a:endParaRPr lang="en-US"/>
        </a:p>
      </dgm:t>
    </dgm:pt>
    <dgm:pt modelId="{5EA21EF9-D066-413C-B0DD-3206BC93883F}" type="pres">
      <dgm:prSet presAssocID="{2DD815F5-A3C3-4935-A123-11B8A7844C52}" presName="FourConn_2-3" presStyleLbl="fgAccFollowNode1" presStyleIdx="1" presStyleCnt="3" custLinFactX="-22794" custLinFactNeighborX="-100000" custLinFactNeighborY="8325">
        <dgm:presLayoutVars>
          <dgm:bulletEnabled val="1"/>
        </dgm:presLayoutVars>
      </dgm:prSet>
      <dgm:spPr/>
      <dgm:t>
        <a:bodyPr/>
        <a:lstStyle/>
        <a:p>
          <a:endParaRPr lang="en-US"/>
        </a:p>
      </dgm:t>
    </dgm:pt>
    <dgm:pt modelId="{035E51DE-32F1-4CE6-BE91-3D17F909B5D9}" type="pres">
      <dgm:prSet presAssocID="{2DD815F5-A3C3-4935-A123-11B8A7844C52}" presName="FourConn_3-4" presStyleLbl="fgAccFollowNode1" presStyleIdx="2" presStyleCnt="3" custLinFactX="-26956" custLinFactNeighborX="-100000" custLinFactNeighborY="8325">
        <dgm:presLayoutVars>
          <dgm:bulletEnabled val="1"/>
        </dgm:presLayoutVars>
      </dgm:prSet>
      <dgm:spPr/>
      <dgm:t>
        <a:bodyPr/>
        <a:lstStyle/>
        <a:p>
          <a:endParaRPr lang="en-US"/>
        </a:p>
      </dgm:t>
    </dgm:pt>
    <dgm:pt modelId="{34DCA2ED-D2E7-401D-85E8-EF861C323718}" type="pres">
      <dgm:prSet presAssocID="{2DD815F5-A3C3-4935-A123-11B8A7844C52}" presName="FourNodes_1_text" presStyleLbl="node1" presStyleIdx="3" presStyleCnt="4">
        <dgm:presLayoutVars>
          <dgm:bulletEnabled val="1"/>
        </dgm:presLayoutVars>
      </dgm:prSet>
      <dgm:spPr/>
      <dgm:t>
        <a:bodyPr/>
        <a:lstStyle/>
        <a:p>
          <a:endParaRPr lang="en-US"/>
        </a:p>
      </dgm:t>
    </dgm:pt>
    <dgm:pt modelId="{4F1AF4FA-4869-4C64-ACE5-C09A9A575523}" type="pres">
      <dgm:prSet presAssocID="{2DD815F5-A3C3-4935-A123-11B8A7844C52}" presName="FourNodes_2_text" presStyleLbl="node1" presStyleIdx="3" presStyleCnt="4">
        <dgm:presLayoutVars>
          <dgm:bulletEnabled val="1"/>
        </dgm:presLayoutVars>
      </dgm:prSet>
      <dgm:spPr/>
      <dgm:t>
        <a:bodyPr/>
        <a:lstStyle/>
        <a:p>
          <a:endParaRPr lang="en-US"/>
        </a:p>
      </dgm:t>
    </dgm:pt>
    <dgm:pt modelId="{C52A66BD-B1E3-456C-9F68-734E64A40BCC}" type="pres">
      <dgm:prSet presAssocID="{2DD815F5-A3C3-4935-A123-11B8A7844C52}" presName="FourNodes_3_text" presStyleLbl="node1" presStyleIdx="3" presStyleCnt="4">
        <dgm:presLayoutVars>
          <dgm:bulletEnabled val="1"/>
        </dgm:presLayoutVars>
      </dgm:prSet>
      <dgm:spPr/>
      <dgm:t>
        <a:bodyPr/>
        <a:lstStyle/>
        <a:p>
          <a:endParaRPr lang="en-US"/>
        </a:p>
      </dgm:t>
    </dgm:pt>
    <dgm:pt modelId="{5F25DE19-E1A0-4263-BBFF-182EAB8430C3}" type="pres">
      <dgm:prSet presAssocID="{2DD815F5-A3C3-4935-A123-11B8A7844C52}" presName="FourNodes_4_text" presStyleLbl="node1" presStyleIdx="3" presStyleCnt="4">
        <dgm:presLayoutVars>
          <dgm:bulletEnabled val="1"/>
        </dgm:presLayoutVars>
      </dgm:prSet>
      <dgm:spPr/>
      <dgm:t>
        <a:bodyPr/>
        <a:lstStyle/>
        <a:p>
          <a:endParaRPr lang="en-US"/>
        </a:p>
      </dgm:t>
    </dgm:pt>
  </dgm:ptLst>
  <dgm:cxnLst>
    <dgm:cxn modelId="{681068CA-A562-44F1-BBF0-65270BDFE4BD}" srcId="{2DD815F5-A3C3-4935-A123-11B8A7844C52}" destId="{092B34C1-017D-4408-BF89-ECD21E8F94E8}" srcOrd="0" destOrd="0" parTransId="{2CC92DCC-5BB4-4B0C-83F4-691B414A1059}" sibTransId="{A5C148E8-28B9-4672-BAA4-798D982ABD6A}"/>
    <dgm:cxn modelId="{E3F155F2-FB27-4C8F-8EBD-46AE07636FB1}" type="presOf" srcId="{2A2FB6F5-C7F6-4738-A95E-5094BABDAE8B}" destId="{8E57DF28-C9C6-49E8-B38D-40FCB38E0DAA}" srcOrd="0" destOrd="0" presId="urn:microsoft.com/office/officeart/2005/8/layout/vProcess5"/>
    <dgm:cxn modelId="{1A576C73-FEDD-4550-8B95-DA2D77672C22}" type="presOf" srcId="{DB02D6CE-26DE-46A4-B882-058AB4241805}" destId="{4F1AF4FA-4869-4C64-ACE5-C09A9A575523}" srcOrd="1" destOrd="0" presId="urn:microsoft.com/office/officeart/2005/8/layout/vProcess5"/>
    <dgm:cxn modelId="{4402AF77-5485-4B8F-AAEE-06422134C20C}" type="presOf" srcId="{372CB535-F498-487C-9FF9-B840A4E2CE68}" destId="{5F25DE19-E1A0-4263-BBFF-182EAB8430C3}" srcOrd="1" destOrd="0" presId="urn:microsoft.com/office/officeart/2005/8/layout/vProcess5"/>
    <dgm:cxn modelId="{C0ABBBC3-09BD-4001-B328-E26E126C14B2}" srcId="{2DD815F5-A3C3-4935-A123-11B8A7844C52}" destId="{372CB535-F498-487C-9FF9-B840A4E2CE68}" srcOrd="3" destOrd="0" parTransId="{5594B120-E295-4B52-8913-B1C880FB3658}" sibTransId="{AB9F3FCC-C4DD-4EDC-AA4A-7CD9B48EF4CE}"/>
    <dgm:cxn modelId="{F1C0E103-1CD7-42A2-9BAF-FA81574C095C}" type="presOf" srcId="{2A2FB6F5-C7F6-4738-A95E-5094BABDAE8B}" destId="{C52A66BD-B1E3-456C-9F68-734E64A40BCC}" srcOrd="1" destOrd="0" presId="urn:microsoft.com/office/officeart/2005/8/layout/vProcess5"/>
    <dgm:cxn modelId="{F1E89285-E1BE-4DA3-A8CF-DA04D4B983DC}" type="presOf" srcId="{092B34C1-017D-4408-BF89-ECD21E8F94E8}" destId="{41AF5C5A-3B38-4F4E-8DA0-DF90114DE42A}" srcOrd="0" destOrd="0" presId="urn:microsoft.com/office/officeart/2005/8/layout/vProcess5"/>
    <dgm:cxn modelId="{02A4E32B-8480-4FE6-895D-5D5A1AF6F473}" type="presOf" srcId="{D5DF1AFC-64B8-4890-B84F-4729933DE16D}" destId="{5EA21EF9-D066-413C-B0DD-3206BC93883F}" srcOrd="0" destOrd="0" presId="urn:microsoft.com/office/officeart/2005/8/layout/vProcess5"/>
    <dgm:cxn modelId="{B8BAD152-DA19-4143-AA76-8057BE0DC8D9}" type="presOf" srcId="{2DD815F5-A3C3-4935-A123-11B8A7844C52}" destId="{F7337195-46F8-4B40-9494-953D2759BE7B}" srcOrd="0" destOrd="0" presId="urn:microsoft.com/office/officeart/2005/8/layout/vProcess5"/>
    <dgm:cxn modelId="{4733EDB3-B5BD-41EA-B96E-6443404E8955}" srcId="{2DD815F5-A3C3-4935-A123-11B8A7844C52}" destId="{DB02D6CE-26DE-46A4-B882-058AB4241805}" srcOrd="1" destOrd="0" parTransId="{4FDEDAEB-4E84-47B2-B07A-4C033D356352}" sibTransId="{D5DF1AFC-64B8-4890-B84F-4729933DE16D}"/>
    <dgm:cxn modelId="{0C48FDEF-013C-4248-810A-C1A03E537EE7}" type="presOf" srcId="{372CB535-F498-487C-9FF9-B840A4E2CE68}" destId="{5E43E961-759D-42F3-8833-5E71D3D672D2}" srcOrd="0" destOrd="0" presId="urn:microsoft.com/office/officeart/2005/8/layout/vProcess5"/>
    <dgm:cxn modelId="{ACC58777-BF0C-4501-B237-81A4695DB18B}" type="presOf" srcId="{E53885B5-A437-45F1-A318-5713327C601B}" destId="{035E51DE-32F1-4CE6-BE91-3D17F909B5D9}" srcOrd="0" destOrd="0" presId="urn:microsoft.com/office/officeart/2005/8/layout/vProcess5"/>
    <dgm:cxn modelId="{82E101D6-C541-4479-B389-C35DCC4C5728}" type="presOf" srcId="{DB02D6CE-26DE-46A4-B882-058AB4241805}" destId="{DF7F3853-7AAF-425E-ACD9-8BFF1E1F2083}" srcOrd="0" destOrd="0" presId="urn:microsoft.com/office/officeart/2005/8/layout/vProcess5"/>
    <dgm:cxn modelId="{A2E2AF7A-7435-422E-9ADC-3D5C5899A3DA}" type="presOf" srcId="{092B34C1-017D-4408-BF89-ECD21E8F94E8}" destId="{34DCA2ED-D2E7-401D-85E8-EF861C323718}" srcOrd="1" destOrd="0" presId="urn:microsoft.com/office/officeart/2005/8/layout/vProcess5"/>
    <dgm:cxn modelId="{F5856ABC-2214-4D56-838A-1A61F824C300}" srcId="{2DD815F5-A3C3-4935-A123-11B8A7844C52}" destId="{2A2FB6F5-C7F6-4738-A95E-5094BABDAE8B}" srcOrd="2" destOrd="0" parTransId="{4C24ADD7-FF42-4124-B508-CFFD48F1578B}" sibTransId="{E53885B5-A437-45F1-A318-5713327C601B}"/>
    <dgm:cxn modelId="{8D766613-579E-499F-80E5-1E8CB0E8F360}" type="presOf" srcId="{A5C148E8-28B9-4672-BAA4-798D982ABD6A}" destId="{E0BAFF88-B6C0-4BFF-9A54-234616F802C4}" srcOrd="0" destOrd="0" presId="urn:microsoft.com/office/officeart/2005/8/layout/vProcess5"/>
    <dgm:cxn modelId="{85CA6F16-93AC-4120-8A2A-25B6DD3B9ABD}" type="presParOf" srcId="{F7337195-46F8-4B40-9494-953D2759BE7B}" destId="{F5F4471B-C059-4F6C-93B3-0325B256AD58}" srcOrd="0" destOrd="0" presId="urn:microsoft.com/office/officeart/2005/8/layout/vProcess5"/>
    <dgm:cxn modelId="{AF14F242-961E-4D98-AB7D-7E23229A51BC}" type="presParOf" srcId="{F7337195-46F8-4B40-9494-953D2759BE7B}" destId="{41AF5C5A-3B38-4F4E-8DA0-DF90114DE42A}" srcOrd="1" destOrd="0" presId="urn:microsoft.com/office/officeart/2005/8/layout/vProcess5"/>
    <dgm:cxn modelId="{C9F22C11-AAB8-477C-803A-5F35D8247FDA}" type="presParOf" srcId="{F7337195-46F8-4B40-9494-953D2759BE7B}" destId="{DF7F3853-7AAF-425E-ACD9-8BFF1E1F2083}" srcOrd="2" destOrd="0" presId="urn:microsoft.com/office/officeart/2005/8/layout/vProcess5"/>
    <dgm:cxn modelId="{AA34DAD0-C30A-47AA-9AF1-E36D763E631B}" type="presParOf" srcId="{F7337195-46F8-4B40-9494-953D2759BE7B}" destId="{8E57DF28-C9C6-49E8-B38D-40FCB38E0DAA}" srcOrd="3" destOrd="0" presId="urn:microsoft.com/office/officeart/2005/8/layout/vProcess5"/>
    <dgm:cxn modelId="{4080CB37-B254-4A16-943D-F42AA02D5725}" type="presParOf" srcId="{F7337195-46F8-4B40-9494-953D2759BE7B}" destId="{5E43E961-759D-42F3-8833-5E71D3D672D2}" srcOrd="4" destOrd="0" presId="urn:microsoft.com/office/officeart/2005/8/layout/vProcess5"/>
    <dgm:cxn modelId="{82816276-8C79-4851-80CC-067760FEF627}" type="presParOf" srcId="{F7337195-46F8-4B40-9494-953D2759BE7B}" destId="{E0BAFF88-B6C0-4BFF-9A54-234616F802C4}" srcOrd="5" destOrd="0" presId="urn:microsoft.com/office/officeart/2005/8/layout/vProcess5"/>
    <dgm:cxn modelId="{FA912CBB-A642-48AC-BA57-B7CD668CC7C6}" type="presParOf" srcId="{F7337195-46F8-4B40-9494-953D2759BE7B}" destId="{5EA21EF9-D066-413C-B0DD-3206BC93883F}" srcOrd="6" destOrd="0" presId="urn:microsoft.com/office/officeart/2005/8/layout/vProcess5"/>
    <dgm:cxn modelId="{BB5DDF19-F010-4278-B0B6-107EEEEB3E1D}" type="presParOf" srcId="{F7337195-46F8-4B40-9494-953D2759BE7B}" destId="{035E51DE-32F1-4CE6-BE91-3D17F909B5D9}" srcOrd="7" destOrd="0" presId="urn:microsoft.com/office/officeart/2005/8/layout/vProcess5"/>
    <dgm:cxn modelId="{F4EB5948-6894-498C-8FAF-079E6F0EBDAF}" type="presParOf" srcId="{F7337195-46F8-4B40-9494-953D2759BE7B}" destId="{34DCA2ED-D2E7-401D-85E8-EF861C323718}" srcOrd="8" destOrd="0" presId="urn:microsoft.com/office/officeart/2005/8/layout/vProcess5"/>
    <dgm:cxn modelId="{1D3CE31D-7704-4B0F-997A-2B175F98D5A7}" type="presParOf" srcId="{F7337195-46F8-4B40-9494-953D2759BE7B}" destId="{4F1AF4FA-4869-4C64-ACE5-C09A9A575523}" srcOrd="9" destOrd="0" presId="urn:microsoft.com/office/officeart/2005/8/layout/vProcess5"/>
    <dgm:cxn modelId="{807B7B54-AB2F-4FE4-A52B-84277CE27B0D}" type="presParOf" srcId="{F7337195-46F8-4B40-9494-953D2759BE7B}" destId="{C52A66BD-B1E3-456C-9F68-734E64A40BCC}" srcOrd="10" destOrd="0" presId="urn:microsoft.com/office/officeart/2005/8/layout/vProcess5"/>
    <dgm:cxn modelId="{160AAE53-653B-4BEB-B916-D7D7A468DCD4}" type="presParOf" srcId="{F7337195-46F8-4B40-9494-953D2759BE7B}" destId="{5F25DE19-E1A0-4263-BBFF-182EAB8430C3}" srcOrd="11"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D815F5-A3C3-4935-A123-11B8A7844C52}" type="doc">
      <dgm:prSet loTypeId="urn:microsoft.com/office/officeart/2005/8/layout/vProcess5" loCatId="process" qsTypeId="urn:microsoft.com/office/officeart/2005/8/quickstyle/simple1" qsCatId="simple" csTypeId="urn:microsoft.com/office/officeart/2005/8/colors/accent2_1" csCatId="accent2" phldr="1"/>
      <dgm:spPr/>
      <dgm:t>
        <a:bodyPr/>
        <a:lstStyle/>
        <a:p>
          <a:endParaRPr lang="en-US"/>
        </a:p>
      </dgm:t>
    </dgm:pt>
    <dgm:pt modelId="{092B34C1-017D-4408-BF89-ECD21E8F94E8}">
      <dgm:prSet phldrT="[Text]" custT="1"/>
      <dgm:spPr/>
      <dgm:t>
        <a:bodyPr/>
        <a:lstStyle/>
        <a:p>
          <a:pPr algn="ctr"/>
          <a:r>
            <a:rPr lang="en-US" sz="1200">
              <a:latin typeface="Arial" pitchFamily="34" charset="0"/>
              <a:cs typeface="Arial" pitchFamily="34" charset="0"/>
            </a:rPr>
            <a:t>Count number of brown envelopes in the cabinet</a:t>
          </a:r>
        </a:p>
      </dgm:t>
    </dgm:pt>
    <dgm:pt modelId="{2CC92DCC-5BB4-4B0C-83F4-691B414A1059}" type="parTrans" cxnId="{681068CA-A562-44F1-BBF0-65270BDFE4BD}">
      <dgm:prSet/>
      <dgm:spPr/>
      <dgm:t>
        <a:bodyPr/>
        <a:lstStyle/>
        <a:p>
          <a:pPr algn="ctr"/>
          <a:endParaRPr lang="en-US">
            <a:latin typeface="Arial" pitchFamily="34" charset="0"/>
            <a:cs typeface="Arial" pitchFamily="34" charset="0"/>
          </a:endParaRPr>
        </a:p>
      </dgm:t>
    </dgm:pt>
    <dgm:pt modelId="{A5C148E8-28B9-4672-BAA4-798D982ABD6A}" type="sibTrans" cxnId="{681068CA-A562-44F1-BBF0-65270BDFE4BD}">
      <dgm:prSet/>
      <dgm:spPr/>
      <dgm:t>
        <a:bodyPr/>
        <a:lstStyle/>
        <a:p>
          <a:pPr algn="ctr"/>
          <a:endParaRPr lang="en-US">
            <a:latin typeface="Arial" pitchFamily="34" charset="0"/>
            <a:cs typeface="Arial" pitchFamily="34" charset="0"/>
          </a:endParaRPr>
        </a:p>
      </dgm:t>
    </dgm:pt>
    <dgm:pt modelId="{DB02D6CE-26DE-46A4-B882-058AB4241805}">
      <dgm:prSet phldrT="[Text]" custT="1"/>
      <dgm:spPr/>
      <dgm:t>
        <a:bodyPr/>
        <a:lstStyle/>
        <a:p>
          <a:pPr algn="ctr"/>
          <a:r>
            <a:rPr lang="en-US" sz="1050">
              <a:latin typeface="Arial" pitchFamily="34" charset="0"/>
              <a:cs typeface="Arial" pitchFamily="34" charset="0"/>
            </a:rPr>
            <a:t>Complete 'Derby RMS Service Request Form' with all information required and e-mail to request@derbyrms.com to ask for quotation and arrange collection</a:t>
          </a:r>
        </a:p>
      </dgm:t>
    </dgm:pt>
    <dgm:pt modelId="{4FDEDAEB-4E84-47B2-B07A-4C033D356352}" type="parTrans" cxnId="{4733EDB3-B5BD-41EA-B96E-6443404E8955}">
      <dgm:prSet/>
      <dgm:spPr/>
      <dgm:t>
        <a:bodyPr/>
        <a:lstStyle/>
        <a:p>
          <a:pPr algn="ctr"/>
          <a:endParaRPr lang="en-US">
            <a:latin typeface="Arial" pitchFamily="34" charset="0"/>
            <a:cs typeface="Arial" pitchFamily="34" charset="0"/>
          </a:endParaRPr>
        </a:p>
      </dgm:t>
    </dgm:pt>
    <dgm:pt modelId="{D5DF1AFC-64B8-4890-B84F-4729933DE16D}" type="sibTrans" cxnId="{4733EDB3-B5BD-41EA-B96E-6443404E8955}">
      <dgm:prSet/>
      <dgm:spPr/>
      <dgm:t>
        <a:bodyPr/>
        <a:lstStyle/>
        <a:p>
          <a:pPr algn="ctr"/>
          <a:endParaRPr lang="en-US">
            <a:latin typeface="Arial" pitchFamily="34" charset="0"/>
            <a:cs typeface="Arial" pitchFamily="34" charset="0"/>
          </a:endParaRPr>
        </a:p>
      </dgm:t>
    </dgm:pt>
    <dgm:pt modelId="{2A2FB6F5-C7F6-4738-A95E-5094BABDAE8B}">
      <dgm:prSet phldrT="[Text]" custT="1"/>
      <dgm:spPr/>
      <dgm:t>
        <a:bodyPr/>
        <a:lstStyle/>
        <a:p>
          <a:pPr algn="ctr"/>
          <a:r>
            <a:rPr lang="en-US" sz="1200">
              <a:latin typeface="Arial" pitchFamily="34" charset="0"/>
              <a:cs typeface="Arial" pitchFamily="34" charset="0"/>
            </a:rPr>
            <a:t>When quotation received, complete purchase requisition form and send to Accounts department</a:t>
          </a:r>
        </a:p>
      </dgm:t>
    </dgm:pt>
    <dgm:pt modelId="{4C24ADD7-FF42-4124-B508-CFFD48F1578B}" type="parTrans" cxnId="{F5856ABC-2214-4D56-838A-1A61F824C300}">
      <dgm:prSet/>
      <dgm:spPr/>
      <dgm:t>
        <a:bodyPr/>
        <a:lstStyle/>
        <a:p>
          <a:pPr algn="ctr"/>
          <a:endParaRPr lang="en-US">
            <a:latin typeface="Arial" pitchFamily="34" charset="0"/>
            <a:cs typeface="Arial" pitchFamily="34" charset="0"/>
          </a:endParaRPr>
        </a:p>
      </dgm:t>
    </dgm:pt>
    <dgm:pt modelId="{E53885B5-A437-45F1-A318-5713327C601B}" type="sibTrans" cxnId="{F5856ABC-2214-4D56-838A-1A61F824C300}">
      <dgm:prSet/>
      <dgm:spPr/>
      <dgm:t>
        <a:bodyPr/>
        <a:lstStyle/>
        <a:p>
          <a:pPr algn="ctr"/>
          <a:endParaRPr lang="en-US">
            <a:latin typeface="Arial" pitchFamily="34" charset="0"/>
            <a:cs typeface="Arial" pitchFamily="34" charset="0"/>
          </a:endParaRPr>
        </a:p>
      </dgm:t>
    </dgm:pt>
    <dgm:pt modelId="{372CB535-F498-487C-9FF9-B840A4E2CE68}">
      <dgm:prSet phldrT="[Text]" custT="1"/>
      <dgm:spPr/>
      <dgm:t>
        <a:bodyPr/>
        <a:lstStyle/>
        <a:p>
          <a:pPr algn="ctr"/>
          <a:r>
            <a:rPr lang="en-US" sz="1200">
              <a:latin typeface="Arial" pitchFamily="34" charset="0"/>
              <a:cs typeface="Arial" pitchFamily="34" charset="0"/>
            </a:rPr>
            <a:t>Derby will provide date/time to come and box/collect the files for storage</a:t>
          </a:r>
        </a:p>
      </dgm:t>
    </dgm:pt>
    <dgm:pt modelId="{5594B120-E295-4B52-8913-B1C880FB3658}" type="parTrans" cxnId="{C0ABBBC3-09BD-4001-B328-E26E126C14B2}">
      <dgm:prSet/>
      <dgm:spPr/>
      <dgm:t>
        <a:bodyPr/>
        <a:lstStyle/>
        <a:p>
          <a:pPr algn="ctr"/>
          <a:endParaRPr lang="en-US">
            <a:latin typeface="Arial" pitchFamily="34" charset="0"/>
            <a:cs typeface="Arial" pitchFamily="34" charset="0"/>
          </a:endParaRPr>
        </a:p>
      </dgm:t>
    </dgm:pt>
    <dgm:pt modelId="{AB9F3FCC-C4DD-4EDC-AA4A-7CD9B48EF4CE}" type="sibTrans" cxnId="{C0ABBBC3-09BD-4001-B328-E26E126C14B2}">
      <dgm:prSet/>
      <dgm:spPr/>
      <dgm:t>
        <a:bodyPr/>
        <a:lstStyle/>
        <a:p>
          <a:pPr algn="ctr"/>
          <a:endParaRPr lang="en-US">
            <a:latin typeface="Arial" pitchFamily="34" charset="0"/>
            <a:cs typeface="Arial" pitchFamily="34" charset="0"/>
          </a:endParaRPr>
        </a:p>
      </dgm:t>
    </dgm:pt>
    <dgm:pt modelId="{F7337195-46F8-4B40-9494-953D2759BE7B}" type="pres">
      <dgm:prSet presAssocID="{2DD815F5-A3C3-4935-A123-11B8A7844C52}" presName="outerComposite" presStyleCnt="0">
        <dgm:presLayoutVars>
          <dgm:chMax val="5"/>
          <dgm:dir/>
          <dgm:resizeHandles val="exact"/>
        </dgm:presLayoutVars>
      </dgm:prSet>
      <dgm:spPr/>
      <dgm:t>
        <a:bodyPr/>
        <a:lstStyle/>
        <a:p>
          <a:endParaRPr lang="en-US"/>
        </a:p>
      </dgm:t>
    </dgm:pt>
    <dgm:pt modelId="{F5F4471B-C059-4F6C-93B3-0325B256AD58}" type="pres">
      <dgm:prSet presAssocID="{2DD815F5-A3C3-4935-A123-11B8A7844C52}" presName="dummyMaxCanvas" presStyleCnt="0">
        <dgm:presLayoutVars/>
      </dgm:prSet>
      <dgm:spPr/>
    </dgm:pt>
    <dgm:pt modelId="{41AF5C5A-3B38-4F4E-8DA0-DF90114DE42A}" type="pres">
      <dgm:prSet presAssocID="{2DD815F5-A3C3-4935-A123-11B8A7844C52}" presName="FourNodes_1" presStyleLbl="node1" presStyleIdx="0" presStyleCnt="4" custScaleX="66351" custScaleY="103896">
        <dgm:presLayoutVars>
          <dgm:bulletEnabled val="1"/>
        </dgm:presLayoutVars>
      </dgm:prSet>
      <dgm:spPr/>
      <dgm:t>
        <a:bodyPr/>
        <a:lstStyle/>
        <a:p>
          <a:endParaRPr lang="en-US"/>
        </a:p>
      </dgm:t>
    </dgm:pt>
    <dgm:pt modelId="{DF7F3853-7AAF-425E-ACD9-8BFF1E1F2083}" type="pres">
      <dgm:prSet presAssocID="{2DD815F5-A3C3-4935-A123-11B8A7844C52}" presName="FourNodes_2" presStyleLbl="node1" presStyleIdx="1" presStyleCnt="4" custScaleX="66351" custScaleY="103896">
        <dgm:presLayoutVars>
          <dgm:bulletEnabled val="1"/>
        </dgm:presLayoutVars>
      </dgm:prSet>
      <dgm:spPr/>
      <dgm:t>
        <a:bodyPr/>
        <a:lstStyle/>
        <a:p>
          <a:endParaRPr lang="en-US"/>
        </a:p>
      </dgm:t>
    </dgm:pt>
    <dgm:pt modelId="{8E57DF28-C9C6-49E8-B38D-40FCB38E0DAA}" type="pres">
      <dgm:prSet presAssocID="{2DD815F5-A3C3-4935-A123-11B8A7844C52}" presName="FourNodes_3" presStyleLbl="node1" presStyleIdx="2" presStyleCnt="4" custScaleX="66351" custScaleY="103896">
        <dgm:presLayoutVars>
          <dgm:bulletEnabled val="1"/>
        </dgm:presLayoutVars>
      </dgm:prSet>
      <dgm:spPr/>
      <dgm:t>
        <a:bodyPr/>
        <a:lstStyle/>
        <a:p>
          <a:endParaRPr lang="en-US"/>
        </a:p>
      </dgm:t>
    </dgm:pt>
    <dgm:pt modelId="{5E43E961-759D-42F3-8833-5E71D3D672D2}" type="pres">
      <dgm:prSet presAssocID="{2DD815F5-A3C3-4935-A123-11B8A7844C52}" presName="FourNodes_4" presStyleLbl="node1" presStyleIdx="3" presStyleCnt="4" custScaleX="66351" custScaleY="103896">
        <dgm:presLayoutVars>
          <dgm:bulletEnabled val="1"/>
        </dgm:presLayoutVars>
      </dgm:prSet>
      <dgm:spPr/>
      <dgm:t>
        <a:bodyPr/>
        <a:lstStyle/>
        <a:p>
          <a:endParaRPr lang="en-US"/>
        </a:p>
      </dgm:t>
    </dgm:pt>
    <dgm:pt modelId="{E0BAFF88-B6C0-4BFF-9A54-234616F802C4}" type="pres">
      <dgm:prSet presAssocID="{2DD815F5-A3C3-4935-A123-11B8A7844C52}" presName="FourConn_1-2" presStyleLbl="fgAccFollowNode1" presStyleIdx="0" presStyleCnt="3" custLinFactX="-20713" custLinFactNeighborX="-100000" custLinFactNeighborY="8325">
        <dgm:presLayoutVars>
          <dgm:bulletEnabled val="1"/>
        </dgm:presLayoutVars>
      </dgm:prSet>
      <dgm:spPr/>
      <dgm:t>
        <a:bodyPr/>
        <a:lstStyle/>
        <a:p>
          <a:endParaRPr lang="en-US"/>
        </a:p>
      </dgm:t>
    </dgm:pt>
    <dgm:pt modelId="{5EA21EF9-D066-413C-B0DD-3206BC93883F}" type="pres">
      <dgm:prSet presAssocID="{2DD815F5-A3C3-4935-A123-11B8A7844C52}" presName="FourConn_2-3" presStyleLbl="fgAccFollowNode1" presStyleIdx="1" presStyleCnt="3" custLinFactX="-22794" custLinFactNeighborX="-100000" custLinFactNeighborY="8325">
        <dgm:presLayoutVars>
          <dgm:bulletEnabled val="1"/>
        </dgm:presLayoutVars>
      </dgm:prSet>
      <dgm:spPr/>
      <dgm:t>
        <a:bodyPr/>
        <a:lstStyle/>
        <a:p>
          <a:endParaRPr lang="en-US"/>
        </a:p>
      </dgm:t>
    </dgm:pt>
    <dgm:pt modelId="{035E51DE-32F1-4CE6-BE91-3D17F909B5D9}" type="pres">
      <dgm:prSet presAssocID="{2DD815F5-A3C3-4935-A123-11B8A7844C52}" presName="FourConn_3-4" presStyleLbl="fgAccFollowNode1" presStyleIdx="2" presStyleCnt="3" custLinFactX="-26956" custLinFactNeighborX="-100000" custLinFactNeighborY="8325">
        <dgm:presLayoutVars>
          <dgm:bulletEnabled val="1"/>
        </dgm:presLayoutVars>
      </dgm:prSet>
      <dgm:spPr/>
      <dgm:t>
        <a:bodyPr/>
        <a:lstStyle/>
        <a:p>
          <a:endParaRPr lang="en-US"/>
        </a:p>
      </dgm:t>
    </dgm:pt>
    <dgm:pt modelId="{34DCA2ED-D2E7-401D-85E8-EF861C323718}" type="pres">
      <dgm:prSet presAssocID="{2DD815F5-A3C3-4935-A123-11B8A7844C52}" presName="FourNodes_1_text" presStyleLbl="node1" presStyleIdx="3" presStyleCnt="4">
        <dgm:presLayoutVars>
          <dgm:bulletEnabled val="1"/>
        </dgm:presLayoutVars>
      </dgm:prSet>
      <dgm:spPr/>
      <dgm:t>
        <a:bodyPr/>
        <a:lstStyle/>
        <a:p>
          <a:endParaRPr lang="en-US"/>
        </a:p>
      </dgm:t>
    </dgm:pt>
    <dgm:pt modelId="{4F1AF4FA-4869-4C64-ACE5-C09A9A575523}" type="pres">
      <dgm:prSet presAssocID="{2DD815F5-A3C3-4935-A123-11B8A7844C52}" presName="FourNodes_2_text" presStyleLbl="node1" presStyleIdx="3" presStyleCnt="4">
        <dgm:presLayoutVars>
          <dgm:bulletEnabled val="1"/>
        </dgm:presLayoutVars>
      </dgm:prSet>
      <dgm:spPr/>
      <dgm:t>
        <a:bodyPr/>
        <a:lstStyle/>
        <a:p>
          <a:endParaRPr lang="en-US"/>
        </a:p>
      </dgm:t>
    </dgm:pt>
    <dgm:pt modelId="{C52A66BD-B1E3-456C-9F68-734E64A40BCC}" type="pres">
      <dgm:prSet presAssocID="{2DD815F5-A3C3-4935-A123-11B8A7844C52}" presName="FourNodes_3_text" presStyleLbl="node1" presStyleIdx="3" presStyleCnt="4">
        <dgm:presLayoutVars>
          <dgm:bulletEnabled val="1"/>
        </dgm:presLayoutVars>
      </dgm:prSet>
      <dgm:spPr/>
      <dgm:t>
        <a:bodyPr/>
        <a:lstStyle/>
        <a:p>
          <a:endParaRPr lang="en-US"/>
        </a:p>
      </dgm:t>
    </dgm:pt>
    <dgm:pt modelId="{5F25DE19-E1A0-4263-BBFF-182EAB8430C3}" type="pres">
      <dgm:prSet presAssocID="{2DD815F5-A3C3-4935-A123-11B8A7844C52}" presName="FourNodes_4_text" presStyleLbl="node1" presStyleIdx="3" presStyleCnt="4">
        <dgm:presLayoutVars>
          <dgm:bulletEnabled val="1"/>
        </dgm:presLayoutVars>
      </dgm:prSet>
      <dgm:spPr/>
      <dgm:t>
        <a:bodyPr/>
        <a:lstStyle/>
        <a:p>
          <a:endParaRPr lang="en-US"/>
        </a:p>
      </dgm:t>
    </dgm:pt>
  </dgm:ptLst>
  <dgm:cxnLst>
    <dgm:cxn modelId="{681068CA-A562-44F1-BBF0-65270BDFE4BD}" srcId="{2DD815F5-A3C3-4935-A123-11B8A7844C52}" destId="{092B34C1-017D-4408-BF89-ECD21E8F94E8}" srcOrd="0" destOrd="0" parTransId="{2CC92DCC-5BB4-4B0C-83F4-691B414A1059}" sibTransId="{A5C148E8-28B9-4672-BAA4-798D982ABD6A}"/>
    <dgm:cxn modelId="{C0ABBBC3-09BD-4001-B328-E26E126C14B2}" srcId="{2DD815F5-A3C3-4935-A123-11B8A7844C52}" destId="{372CB535-F498-487C-9FF9-B840A4E2CE68}" srcOrd="3" destOrd="0" parTransId="{5594B120-E295-4B52-8913-B1C880FB3658}" sibTransId="{AB9F3FCC-C4DD-4EDC-AA4A-7CD9B48EF4CE}"/>
    <dgm:cxn modelId="{F975DFA6-1858-4190-B248-537A451DA3AB}" type="presOf" srcId="{092B34C1-017D-4408-BF89-ECD21E8F94E8}" destId="{34DCA2ED-D2E7-401D-85E8-EF861C323718}" srcOrd="1" destOrd="0" presId="urn:microsoft.com/office/officeart/2005/8/layout/vProcess5"/>
    <dgm:cxn modelId="{C21E5462-6E81-4855-94B3-A9B57FBC729E}" type="presOf" srcId="{2A2FB6F5-C7F6-4738-A95E-5094BABDAE8B}" destId="{8E57DF28-C9C6-49E8-B38D-40FCB38E0DAA}" srcOrd="0" destOrd="0" presId="urn:microsoft.com/office/officeart/2005/8/layout/vProcess5"/>
    <dgm:cxn modelId="{463DA458-05C5-4B23-9FFE-AA607AF0177B}" type="presOf" srcId="{372CB535-F498-487C-9FF9-B840A4E2CE68}" destId="{5E43E961-759D-42F3-8833-5E71D3D672D2}" srcOrd="0" destOrd="0" presId="urn:microsoft.com/office/officeart/2005/8/layout/vProcess5"/>
    <dgm:cxn modelId="{F5856ABC-2214-4D56-838A-1A61F824C300}" srcId="{2DD815F5-A3C3-4935-A123-11B8A7844C52}" destId="{2A2FB6F5-C7F6-4738-A95E-5094BABDAE8B}" srcOrd="2" destOrd="0" parTransId="{4C24ADD7-FF42-4124-B508-CFFD48F1578B}" sibTransId="{E53885B5-A437-45F1-A318-5713327C601B}"/>
    <dgm:cxn modelId="{CE1328C9-8BF6-41FC-BB67-F47AB3D1A1DA}" type="presOf" srcId="{D5DF1AFC-64B8-4890-B84F-4729933DE16D}" destId="{5EA21EF9-D066-413C-B0DD-3206BC93883F}" srcOrd="0" destOrd="0" presId="urn:microsoft.com/office/officeart/2005/8/layout/vProcess5"/>
    <dgm:cxn modelId="{70DDB1A3-73A9-4967-A4AF-8D26ED2C6AFD}" type="presOf" srcId="{DB02D6CE-26DE-46A4-B882-058AB4241805}" destId="{DF7F3853-7AAF-425E-ACD9-8BFF1E1F2083}" srcOrd="0" destOrd="0" presId="urn:microsoft.com/office/officeart/2005/8/layout/vProcess5"/>
    <dgm:cxn modelId="{23269891-6590-41B3-AD40-426BAB0AF18D}" type="presOf" srcId="{092B34C1-017D-4408-BF89-ECD21E8F94E8}" destId="{41AF5C5A-3B38-4F4E-8DA0-DF90114DE42A}" srcOrd="0" destOrd="0" presId="urn:microsoft.com/office/officeart/2005/8/layout/vProcess5"/>
    <dgm:cxn modelId="{5F9A0580-A120-41A1-95A1-BFEB2BFA2AE8}" type="presOf" srcId="{2A2FB6F5-C7F6-4738-A95E-5094BABDAE8B}" destId="{C52A66BD-B1E3-456C-9F68-734E64A40BCC}" srcOrd="1" destOrd="0" presId="urn:microsoft.com/office/officeart/2005/8/layout/vProcess5"/>
    <dgm:cxn modelId="{FB518ADA-B677-4F76-B629-85E8291D1AE2}" type="presOf" srcId="{A5C148E8-28B9-4672-BAA4-798D982ABD6A}" destId="{E0BAFF88-B6C0-4BFF-9A54-234616F802C4}" srcOrd="0" destOrd="0" presId="urn:microsoft.com/office/officeart/2005/8/layout/vProcess5"/>
    <dgm:cxn modelId="{4868C845-94C0-4AA4-8D8C-F65DC7400660}" type="presOf" srcId="{E53885B5-A437-45F1-A318-5713327C601B}" destId="{035E51DE-32F1-4CE6-BE91-3D17F909B5D9}" srcOrd="0" destOrd="0" presId="urn:microsoft.com/office/officeart/2005/8/layout/vProcess5"/>
    <dgm:cxn modelId="{A619BBFD-1414-4FBA-B95E-379F88E62709}" type="presOf" srcId="{DB02D6CE-26DE-46A4-B882-058AB4241805}" destId="{4F1AF4FA-4869-4C64-ACE5-C09A9A575523}" srcOrd="1" destOrd="0" presId="urn:microsoft.com/office/officeart/2005/8/layout/vProcess5"/>
    <dgm:cxn modelId="{D2C3FF12-E37E-445D-991B-4F93B9E9B6A3}" type="presOf" srcId="{2DD815F5-A3C3-4935-A123-11B8A7844C52}" destId="{F7337195-46F8-4B40-9494-953D2759BE7B}" srcOrd="0" destOrd="0" presId="urn:microsoft.com/office/officeart/2005/8/layout/vProcess5"/>
    <dgm:cxn modelId="{4733EDB3-B5BD-41EA-B96E-6443404E8955}" srcId="{2DD815F5-A3C3-4935-A123-11B8A7844C52}" destId="{DB02D6CE-26DE-46A4-B882-058AB4241805}" srcOrd="1" destOrd="0" parTransId="{4FDEDAEB-4E84-47B2-B07A-4C033D356352}" sibTransId="{D5DF1AFC-64B8-4890-B84F-4729933DE16D}"/>
    <dgm:cxn modelId="{677EDCE9-A7BE-41DF-B0CB-51DE282D8B0B}" type="presOf" srcId="{372CB535-F498-487C-9FF9-B840A4E2CE68}" destId="{5F25DE19-E1A0-4263-BBFF-182EAB8430C3}" srcOrd="1" destOrd="0" presId="urn:microsoft.com/office/officeart/2005/8/layout/vProcess5"/>
    <dgm:cxn modelId="{632367C6-60D0-40EE-B75F-3DD0C0AE46FD}" type="presParOf" srcId="{F7337195-46F8-4B40-9494-953D2759BE7B}" destId="{F5F4471B-C059-4F6C-93B3-0325B256AD58}" srcOrd="0" destOrd="0" presId="urn:microsoft.com/office/officeart/2005/8/layout/vProcess5"/>
    <dgm:cxn modelId="{22C69EB8-3A46-44BB-86DD-283B7F2A0524}" type="presParOf" srcId="{F7337195-46F8-4B40-9494-953D2759BE7B}" destId="{41AF5C5A-3B38-4F4E-8DA0-DF90114DE42A}" srcOrd="1" destOrd="0" presId="urn:microsoft.com/office/officeart/2005/8/layout/vProcess5"/>
    <dgm:cxn modelId="{47BC7CA1-7F1A-4B5E-ADF0-CB6056B24768}" type="presParOf" srcId="{F7337195-46F8-4B40-9494-953D2759BE7B}" destId="{DF7F3853-7AAF-425E-ACD9-8BFF1E1F2083}" srcOrd="2" destOrd="0" presId="urn:microsoft.com/office/officeart/2005/8/layout/vProcess5"/>
    <dgm:cxn modelId="{CF897C08-95BD-4693-AC70-C7A770D811D2}" type="presParOf" srcId="{F7337195-46F8-4B40-9494-953D2759BE7B}" destId="{8E57DF28-C9C6-49E8-B38D-40FCB38E0DAA}" srcOrd="3" destOrd="0" presId="urn:microsoft.com/office/officeart/2005/8/layout/vProcess5"/>
    <dgm:cxn modelId="{EE7EDA3D-8555-4B25-9FF4-F00E1D73722C}" type="presParOf" srcId="{F7337195-46F8-4B40-9494-953D2759BE7B}" destId="{5E43E961-759D-42F3-8833-5E71D3D672D2}" srcOrd="4" destOrd="0" presId="urn:microsoft.com/office/officeart/2005/8/layout/vProcess5"/>
    <dgm:cxn modelId="{7A9D6036-6CF2-49A1-B4B2-3F560A23553C}" type="presParOf" srcId="{F7337195-46F8-4B40-9494-953D2759BE7B}" destId="{E0BAFF88-B6C0-4BFF-9A54-234616F802C4}" srcOrd="5" destOrd="0" presId="urn:microsoft.com/office/officeart/2005/8/layout/vProcess5"/>
    <dgm:cxn modelId="{BF2176F0-4F27-48E4-9635-9B2C834A3551}" type="presParOf" srcId="{F7337195-46F8-4B40-9494-953D2759BE7B}" destId="{5EA21EF9-D066-413C-B0DD-3206BC93883F}" srcOrd="6" destOrd="0" presId="urn:microsoft.com/office/officeart/2005/8/layout/vProcess5"/>
    <dgm:cxn modelId="{130266D8-1C4D-4A03-8D19-7F2D63587FE9}" type="presParOf" srcId="{F7337195-46F8-4B40-9494-953D2759BE7B}" destId="{035E51DE-32F1-4CE6-BE91-3D17F909B5D9}" srcOrd="7" destOrd="0" presId="urn:microsoft.com/office/officeart/2005/8/layout/vProcess5"/>
    <dgm:cxn modelId="{ABC4615E-28FB-47D9-9AE4-4432FA1EA924}" type="presParOf" srcId="{F7337195-46F8-4B40-9494-953D2759BE7B}" destId="{34DCA2ED-D2E7-401D-85E8-EF861C323718}" srcOrd="8" destOrd="0" presId="urn:microsoft.com/office/officeart/2005/8/layout/vProcess5"/>
    <dgm:cxn modelId="{145CA019-B479-4C0F-8A9D-BC929CE1AA94}" type="presParOf" srcId="{F7337195-46F8-4B40-9494-953D2759BE7B}" destId="{4F1AF4FA-4869-4C64-ACE5-C09A9A575523}" srcOrd="9" destOrd="0" presId="urn:microsoft.com/office/officeart/2005/8/layout/vProcess5"/>
    <dgm:cxn modelId="{42E1E5EE-4EA7-4F32-B762-0E0DC63CB424}" type="presParOf" srcId="{F7337195-46F8-4B40-9494-953D2759BE7B}" destId="{C52A66BD-B1E3-456C-9F68-734E64A40BCC}" srcOrd="10" destOrd="0" presId="urn:microsoft.com/office/officeart/2005/8/layout/vProcess5"/>
    <dgm:cxn modelId="{9F0A76CE-066B-4556-9102-3BB3359A1F7B}" type="presParOf" srcId="{F7337195-46F8-4B40-9494-953D2759BE7B}" destId="{5F25DE19-E1A0-4263-BBFF-182EAB8430C3}" srcOrd="11"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DD815F5-A3C3-4935-A123-11B8A7844C52}" type="doc">
      <dgm:prSet loTypeId="urn:microsoft.com/office/officeart/2005/8/layout/vProcess5" loCatId="process" qsTypeId="urn:microsoft.com/office/officeart/2005/8/quickstyle/simple1" qsCatId="simple" csTypeId="urn:microsoft.com/office/officeart/2005/8/colors/accent2_1" csCatId="accent2" phldr="1"/>
      <dgm:spPr/>
      <dgm:t>
        <a:bodyPr/>
        <a:lstStyle/>
        <a:p>
          <a:endParaRPr lang="en-US"/>
        </a:p>
      </dgm:t>
    </dgm:pt>
    <dgm:pt modelId="{092B34C1-017D-4408-BF89-ECD21E8F94E8}">
      <dgm:prSet phldrT="[Text]" custT="1"/>
      <dgm:spPr/>
      <dgm:t>
        <a:bodyPr/>
        <a:lstStyle/>
        <a:p>
          <a:pPr algn="ctr"/>
          <a:r>
            <a:rPr lang="en-US" sz="1200">
              <a:latin typeface="Arial" pitchFamily="34" charset="0"/>
              <a:cs typeface="Arial" pitchFamily="34" charset="0"/>
            </a:rPr>
            <a:t>Look up Index Report for Derby Barcode number of file for retrieval</a:t>
          </a:r>
        </a:p>
      </dgm:t>
    </dgm:pt>
    <dgm:pt modelId="{2CC92DCC-5BB4-4B0C-83F4-691B414A1059}" type="parTrans" cxnId="{681068CA-A562-44F1-BBF0-65270BDFE4BD}">
      <dgm:prSet/>
      <dgm:spPr/>
      <dgm:t>
        <a:bodyPr/>
        <a:lstStyle/>
        <a:p>
          <a:pPr algn="ctr"/>
          <a:endParaRPr lang="en-US">
            <a:latin typeface="Arial" pitchFamily="34" charset="0"/>
            <a:cs typeface="Arial" pitchFamily="34" charset="0"/>
          </a:endParaRPr>
        </a:p>
      </dgm:t>
    </dgm:pt>
    <dgm:pt modelId="{A5C148E8-28B9-4672-BAA4-798D982ABD6A}" type="sibTrans" cxnId="{681068CA-A562-44F1-BBF0-65270BDFE4BD}">
      <dgm:prSet/>
      <dgm:spPr/>
      <dgm:t>
        <a:bodyPr/>
        <a:lstStyle/>
        <a:p>
          <a:pPr algn="ctr"/>
          <a:endParaRPr lang="en-US">
            <a:latin typeface="Arial" pitchFamily="34" charset="0"/>
            <a:cs typeface="Arial" pitchFamily="34" charset="0"/>
          </a:endParaRPr>
        </a:p>
      </dgm:t>
    </dgm:pt>
    <dgm:pt modelId="{DB02D6CE-26DE-46A4-B882-058AB4241805}">
      <dgm:prSet phldrT="[Text]" custT="1"/>
      <dgm:spPr/>
      <dgm:t>
        <a:bodyPr/>
        <a:lstStyle/>
        <a:p>
          <a:pPr algn="ctr"/>
          <a:r>
            <a:rPr lang="en-US" sz="1050">
              <a:latin typeface="Arial" pitchFamily="34" charset="0"/>
              <a:cs typeface="Arial" pitchFamily="34" charset="0"/>
            </a:rPr>
            <a:t>Complete 'Derby RMS Service Request Form' with all information required and e-mail to request@derbyrms.com to arrange retrieval</a:t>
          </a:r>
        </a:p>
      </dgm:t>
    </dgm:pt>
    <dgm:pt modelId="{4FDEDAEB-4E84-47B2-B07A-4C033D356352}" type="parTrans" cxnId="{4733EDB3-B5BD-41EA-B96E-6443404E8955}">
      <dgm:prSet/>
      <dgm:spPr/>
      <dgm:t>
        <a:bodyPr/>
        <a:lstStyle/>
        <a:p>
          <a:pPr algn="ctr"/>
          <a:endParaRPr lang="en-US">
            <a:latin typeface="Arial" pitchFamily="34" charset="0"/>
            <a:cs typeface="Arial" pitchFamily="34" charset="0"/>
          </a:endParaRPr>
        </a:p>
      </dgm:t>
    </dgm:pt>
    <dgm:pt modelId="{D5DF1AFC-64B8-4890-B84F-4729933DE16D}" type="sibTrans" cxnId="{4733EDB3-B5BD-41EA-B96E-6443404E8955}">
      <dgm:prSet/>
      <dgm:spPr/>
      <dgm:t>
        <a:bodyPr/>
        <a:lstStyle/>
        <a:p>
          <a:pPr algn="ctr"/>
          <a:endParaRPr lang="en-US">
            <a:latin typeface="Arial" pitchFamily="34" charset="0"/>
            <a:cs typeface="Arial" pitchFamily="34" charset="0"/>
          </a:endParaRPr>
        </a:p>
      </dgm:t>
    </dgm:pt>
    <dgm:pt modelId="{2A2FB6F5-C7F6-4738-A95E-5094BABDAE8B}">
      <dgm:prSet phldrT="[Text]" custT="1"/>
      <dgm:spPr/>
      <dgm:t>
        <a:bodyPr/>
        <a:lstStyle/>
        <a:p>
          <a:pPr algn="ctr"/>
          <a:r>
            <a:rPr lang="en-US" sz="1200">
              <a:latin typeface="Arial" pitchFamily="34" charset="0"/>
              <a:cs typeface="Arial" pitchFamily="34" charset="0"/>
            </a:rPr>
            <a:t>Derby to advise when file will be delivered.  If urgent, arrange driver to collect on same day</a:t>
          </a:r>
        </a:p>
      </dgm:t>
    </dgm:pt>
    <dgm:pt modelId="{4C24ADD7-FF42-4124-B508-CFFD48F1578B}" type="parTrans" cxnId="{F5856ABC-2214-4D56-838A-1A61F824C300}">
      <dgm:prSet/>
      <dgm:spPr/>
      <dgm:t>
        <a:bodyPr/>
        <a:lstStyle/>
        <a:p>
          <a:pPr algn="ctr"/>
          <a:endParaRPr lang="en-US">
            <a:latin typeface="Arial" pitchFamily="34" charset="0"/>
            <a:cs typeface="Arial" pitchFamily="34" charset="0"/>
          </a:endParaRPr>
        </a:p>
      </dgm:t>
    </dgm:pt>
    <dgm:pt modelId="{E53885B5-A437-45F1-A318-5713327C601B}" type="sibTrans" cxnId="{F5856ABC-2214-4D56-838A-1A61F824C300}">
      <dgm:prSet/>
      <dgm:spPr/>
      <dgm:t>
        <a:bodyPr/>
        <a:lstStyle/>
        <a:p>
          <a:pPr algn="ctr"/>
          <a:endParaRPr lang="en-US">
            <a:latin typeface="Arial" pitchFamily="34" charset="0"/>
            <a:cs typeface="Arial" pitchFamily="34" charset="0"/>
          </a:endParaRPr>
        </a:p>
      </dgm:t>
    </dgm:pt>
    <dgm:pt modelId="{372CB535-F498-487C-9FF9-B840A4E2CE68}">
      <dgm:prSet phldrT="[Text]" custT="1"/>
      <dgm:spPr/>
      <dgm:t>
        <a:bodyPr/>
        <a:lstStyle/>
        <a:p>
          <a:pPr algn="ctr"/>
          <a:r>
            <a:rPr lang="en-US" sz="1200">
              <a:latin typeface="Arial" pitchFamily="34" charset="0"/>
              <a:cs typeface="Arial" pitchFamily="34" charset="0"/>
            </a:rPr>
            <a:t>Delivery of file and sign for delivery</a:t>
          </a:r>
        </a:p>
      </dgm:t>
    </dgm:pt>
    <dgm:pt modelId="{5594B120-E295-4B52-8913-B1C880FB3658}" type="parTrans" cxnId="{C0ABBBC3-09BD-4001-B328-E26E126C14B2}">
      <dgm:prSet/>
      <dgm:spPr/>
      <dgm:t>
        <a:bodyPr/>
        <a:lstStyle/>
        <a:p>
          <a:pPr algn="ctr"/>
          <a:endParaRPr lang="en-US">
            <a:latin typeface="Arial" pitchFamily="34" charset="0"/>
            <a:cs typeface="Arial" pitchFamily="34" charset="0"/>
          </a:endParaRPr>
        </a:p>
      </dgm:t>
    </dgm:pt>
    <dgm:pt modelId="{AB9F3FCC-C4DD-4EDC-AA4A-7CD9B48EF4CE}" type="sibTrans" cxnId="{C0ABBBC3-09BD-4001-B328-E26E126C14B2}">
      <dgm:prSet/>
      <dgm:spPr/>
      <dgm:t>
        <a:bodyPr/>
        <a:lstStyle/>
        <a:p>
          <a:pPr algn="ctr"/>
          <a:endParaRPr lang="en-US">
            <a:latin typeface="Arial" pitchFamily="34" charset="0"/>
            <a:cs typeface="Arial" pitchFamily="34" charset="0"/>
          </a:endParaRPr>
        </a:p>
      </dgm:t>
    </dgm:pt>
    <dgm:pt modelId="{F7337195-46F8-4B40-9494-953D2759BE7B}" type="pres">
      <dgm:prSet presAssocID="{2DD815F5-A3C3-4935-A123-11B8A7844C52}" presName="outerComposite" presStyleCnt="0">
        <dgm:presLayoutVars>
          <dgm:chMax val="5"/>
          <dgm:dir/>
          <dgm:resizeHandles val="exact"/>
        </dgm:presLayoutVars>
      </dgm:prSet>
      <dgm:spPr/>
      <dgm:t>
        <a:bodyPr/>
        <a:lstStyle/>
        <a:p>
          <a:endParaRPr lang="en-US"/>
        </a:p>
      </dgm:t>
    </dgm:pt>
    <dgm:pt modelId="{F5F4471B-C059-4F6C-93B3-0325B256AD58}" type="pres">
      <dgm:prSet presAssocID="{2DD815F5-A3C3-4935-A123-11B8A7844C52}" presName="dummyMaxCanvas" presStyleCnt="0">
        <dgm:presLayoutVars/>
      </dgm:prSet>
      <dgm:spPr/>
    </dgm:pt>
    <dgm:pt modelId="{41AF5C5A-3B38-4F4E-8DA0-DF90114DE42A}" type="pres">
      <dgm:prSet presAssocID="{2DD815F5-A3C3-4935-A123-11B8A7844C52}" presName="FourNodes_1" presStyleLbl="node1" presStyleIdx="0" presStyleCnt="4" custScaleX="66351" custScaleY="103896">
        <dgm:presLayoutVars>
          <dgm:bulletEnabled val="1"/>
        </dgm:presLayoutVars>
      </dgm:prSet>
      <dgm:spPr/>
      <dgm:t>
        <a:bodyPr/>
        <a:lstStyle/>
        <a:p>
          <a:endParaRPr lang="en-US"/>
        </a:p>
      </dgm:t>
    </dgm:pt>
    <dgm:pt modelId="{DF7F3853-7AAF-425E-ACD9-8BFF1E1F2083}" type="pres">
      <dgm:prSet presAssocID="{2DD815F5-A3C3-4935-A123-11B8A7844C52}" presName="FourNodes_2" presStyleLbl="node1" presStyleIdx="1" presStyleCnt="4" custScaleX="66351" custScaleY="103896">
        <dgm:presLayoutVars>
          <dgm:bulletEnabled val="1"/>
        </dgm:presLayoutVars>
      </dgm:prSet>
      <dgm:spPr/>
      <dgm:t>
        <a:bodyPr/>
        <a:lstStyle/>
        <a:p>
          <a:endParaRPr lang="en-US"/>
        </a:p>
      </dgm:t>
    </dgm:pt>
    <dgm:pt modelId="{8E57DF28-C9C6-49E8-B38D-40FCB38E0DAA}" type="pres">
      <dgm:prSet presAssocID="{2DD815F5-A3C3-4935-A123-11B8A7844C52}" presName="FourNodes_3" presStyleLbl="node1" presStyleIdx="2" presStyleCnt="4" custScaleX="66351" custScaleY="103896">
        <dgm:presLayoutVars>
          <dgm:bulletEnabled val="1"/>
        </dgm:presLayoutVars>
      </dgm:prSet>
      <dgm:spPr/>
      <dgm:t>
        <a:bodyPr/>
        <a:lstStyle/>
        <a:p>
          <a:endParaRPr lang="en-US"/>
        </a:p>
      </dgm:t>
    </dgm:pt>
    <dgm:pt modelId="{5E43E961-759D-42F3-8833-5E71D3D672D2}" type="pres">
      <dgm:prSet presAssocID="{2DD815F5-A3C3-4935-A123-11B8A7844C52}" presName="FourNodes_4" presStyleLbl="node1" presStyleIdx="3" presStyleCnt="4" custScaleX="66351" custScaleY="103896">
        <dgm:presLayoutVars>
          <dgm:bulletEnabled val="1"/>
        </dgm:presLayoutVars>
      </dgm:prSet>
      <dgm:spPr/>
      <dgm:t>
        <a:bodyPr/>
        <a:lstStyle/>
        <a:p>
          <a:endParaRPr lang="en-US"/>
        </a:p>
      </dgm:t>
    </dgm:pt>
    <dgm:pt modelId="{E0BAFF88-B6C0-4BFF-9A54-234616F802C4}" type="pres">
      <dgm:prSet presAssocID="{2DD815F5-A3C3-4935-A123-11B8A7844C52}" presName="FourConn_1-2" presStyleLbl="fgAccFollowNode1" presStyleIdx="0" presStyleCnt="3" custLinFactX="-20713" custLinFactNeighborX="-100000" custLinFactNeighborY="8325">
        <dgm:presLayoutVars>
          <dgm:bulletEnabled val="1"/>
        </dgm:presLayoutVars>
      </dgm:prSet>
      <dgm:spPr/>
      <dgm:t>
        <a:bodyPr/>
        <a:lstStyle/>
        <a:p>
          <a:endParaRPr lang="en-US"/>
        </a:p>
      </dgm:t>
    </dgm:pt>
    <dgm:pt modelId="{5EA21EF9-D066-413C-B0DD-3206BC93883F}" type="pres">
      <dgm:prSet presAssocID="{2DD815F5-A3C3-4935-A123-11B8A7844C52}" presName="FourConn_2-3" presStyleLbl="fgAccFollowNode1" presStyleIdx="1" presStyleCnt="3" custLinFactX="-22794" custLinFactNeighborX="-100000" custLinFactNeighborY="8325">
        <dgm:presLayoutVars>
          <dgm:bulletEnabled val="1"/>
        </dgm:presLayoutVars>
      </dgm:prSet>
      <dgm:spPr/>
      <dgm:t>
        <a:bodyPr/>
        <a:lstStyle/>
        <a:p>
          <a:endParaRPr lang="en-US"/>
        </a:p>
      </dgm:t>
    </dgm:pt>
    <dgm:pt modelId="{035E51DE-32F1-4CE6-BE91-3D17F909B5D9}" type="pres">
      <dgm:prSet presAssocID="{2DD815F5-A3C3-4935-A123-11B8A7844C52}" presName="FourConn_3-4" presStyleLbl="fgAccFollowNode1" presStyleIdx="2" presStyleCnt="3" custLinFactX="-26956" custLinFactNeighborX="-100000" custLinFactNeighborY="8325">
        <dgm:presLayoutVars>
          <dgm:bulletEnabled val="1"/>
        </dgm:presLayoutVars>
      </dgm:prSet>
      <dgm:spPr/>
      <dgm:t>
        <a:bodyPr/>
        <a:lstStyle/>
        <a:p>
          <a:endParaRPr lang="en-US"/>
        </a:p>
      </dgm:t>
    </dgm:pt>
    <dgm:pt modelId="{34DCA2ED-D2E7-401D-85E8-EF861C323718}" type="pres">
      <dgm:prSet presAssocID="{2DD815F5-A3C3-4935-A123-11B8A7844C52}" presName="FourNodes_1_text" presStyleLbl="node1" presStyleIdx="3" presStyleCnt="4">
        <dgm:presLayoutVars>
          <dgm:bulletEnabled val="1"/>
        </dgm:presLayoutVars>
      </dgm:prSet>
      <dgm:spPr/>
      <dgm:t>
        <a:bodyPr/>
        <a:lstStyle/>
        <a:p>
          <a:endParaRPr lang="en-US"/>
        </a:p>
      </dgm:t>
    </dgm:pt>
    <dgm:pt modelId="{4F1AF4FA-4869-4C64-ACE5-C09A9A575523}" type="pres">
      <dgm:prSet presAssocID="{2DD815F5-A3C3-4935-A123-11B8A7844C52}" presName="FourNodes_2_text" presStyleLbl="node1" presStyleIdx="3" presStyleCnt="4">
        <dgm:presLayoutVars>
          <dgm:bulletEnabled val="1"/>
        </dgm:presLayoutVars>
      </dgm:prSet>
      <dgm:spPr/>
      <dgm:t>
        <a:bodyPr/>
        <a:lstStyle/>
        <a:p>
          <a:endParaRPr lang="en-US"/>
        </a:p>
      </dgm:t>
    </dgm:pt>
    <dgm:pt modelId="{C52A66BD-B1E3-456C-9F68-734E64A40BCC}" type="pres">
      <dgm:prSet presAssocID="{2DD815F5-A3C3-4935-A123-11B8A7844C52}" presName="FourNodes_3_text" presStyleLbl="node1" presStyleIdx="3" presStyleCnt="4">
        <dgm:presLayoutVars>
          <dgm:bulletEnabled val="1"/>
        </dgm:presLayoutVars>
      </dgm:prSet>
      <dgm:spPr/>
      <dgm:t>
        <a:bodyPr/>
        <a:lstStyle/>
        <a:p>
          <a:endParaRPr lang="en-US"/>
        </a:p>
      </dgm:t>
    </dgm:pt>
    <dgm:pt modelId="{5F25DE19-E1A0-4263-BBFF-182EAB8430C3}" type="pres">
      <dgm:prSet presAssocID="{2DD815F5-A3C3-4935-A123-11B8A7844C52}" presName="FourNodes_4_text" presStyleLbl="node1" presStyleIdx="3" presStyleCnt="4">
        <dgm:presLayoutVars>
          <dgm:bulletEnabled val="1"/>
        </dgm:presLayoutVars>
      </dgm:prSet>
      <dgm:spPr/>
      <dgm:t>
        <a:bodyPr/>
        <a:lstStyle/>
        <a:p>
          <a:endParaRPr lang="en-US"/>
        </a:p>
      </dgm:t>
    </dgm:pt>
  </dgm:ptLst>
  <dgm:cxnLst>
    <dgm:cxn modelId="{681068CA-A562-44F1-BBF0-65270BDFE4BD}" srcId="{2DD815F5-A3C3-4935-A123-11B8A7844C52}" destId="{092B34C1-017D-4408-BF89-ECD21E8F94E8}" srcOrd="0" destOrd="0" parTransId="{2CC92DCC-5BB4-4B0C-83F4-691B414A1059}" sibTransId="{A5C148E8-28B9-4672-BAA4-798D982ABD6A}"/>
    <dgm:cxn modelId="{C0ABBBC3-09BD-4001-B328-E26E126C14B2}" srcId="{2DD815F5-A3C3-4935-A123-11B8A7844C52}" destId="{372CB535-F498-487C-9FF9-B840A4E2CE68}" srcOrd="3" destOrd="0" parTransId="{5594B120-E295-4B52-8913-B1C880FB3658}" sibTransId="{AB9F3FCC-C4DD-4EDC-AA4A-7CD9B48EF4CE}"/>
    <dgm:cxn modelId="{198123BA-5B67-4239-AD3C-D958A8C3AB6E}" type="presOf" srcId="{2DD815F5-A3C3-4935-A123-11B8A7844C52}" destId="{F7337195-46F8-4B40-9494-953D2759BE7B}" srcOrd="0" destOrd="0" presId="urn:microsoft.com/office/officeart/2005/8/layout/vProcess5"/>
    <dgm:cxn modelId="{CE7888C5-7425-4565-A192-9C76F15802B7}" type="presOf" srcId="{A5C148E8-28B9-4672-BAA4-798D982ABD6A}" destId="{E0BAFF88-B6C0-4BFF-9A54-234616F802C4}" srcOrd="0" destOrd="0" presId="urn:microsoft.com/office/officeart/2005/8/layout/vProcess5"/>
    <dgm:cxn modelId="{F5856ABC-2214-4D56-838A-1A61F824C300}" srcId="{2DD815F5-A3C3-4935-A123-11B8A7844C52}" destId="{2A2FB6F5-C7F6-4738-A95E-5094BABDAE8B}" srcOrd="2" destOrd="0" parTransId="{4C24ADD7-FF42-4124-B508-CFFD48F1578B}" sibTransId="{E53885B5-A437-45F1-A318-5713327C601B}"/>
    <dgm:cxn modelId="{9D7E0932-AB64-453D-802B-584D9FC546E0}" type="presOf" srcId="{092B34C1-017D-4408-BF89-ECD21E8F94E8}" destId="{34DCA2ED-D2E7-401D-85E8-EF861C323718}" srcOrd="1" destOrd="0" presId="urn:microsoft.com/office/officeart/2005/8/layout/vProcess5"/>
    <dgm:cxn modelId="{2BD7A657-6CAA-43E8-804C-FE1F28ECDFED}" type="presOf" srcId="{DB02D6CE-26DE-46A4-B882-058AB4241805}" destId="{DF7F3853-7AAF-425E-ACD9-8BFF1E1F2083}" srcOrd="0" destOrd="0" presId="urn:microsoft.com/office/officeart/2005/8/layout/vProcess5"/>
    <dgm:cxn modelId="{EE4140D1-CC70-4E58-B32F-913CEF93C78F}" type="presOf" srcId="{E53885B5-A437-45F1-A318-5713327C601B}" destId="{035E51DE-32F1-4CE6-BE91-3D17F909B5D9}" srcOrd="0" destOrd="0" presId="urn:microsoft.com/office/officeart/2005/8/layout/vProcess5"/>
    <dgm:cxn modelId="{4733EDB3-B5BD-41EA-B96E-6443404E8955}" srcId="{2DD815F5-A3C3-4935-A123-11B8A7844C52}" destId="{DB02D6CE-26DE-46A4-B882-058AB4241805}" srcOrd="1" destOrd="0" parTransId="{4FDEDAEB-4E84-47B2-B07A-4C033D356352}" sibTransId="{D5DF1AFC-64B8-4890-B84F-4729933DE16D}"/>
    <dgm:cxn modelId="{2D483A84-A484-410C-87E9-B6B424580E98}" type="presOf" srcId="{092B34C1-017D-4408-BF89-ECD21E8F94E8}" destId="{41AF5C5A-3B38-4F4E-8DA0-DF90114DE42A}" srcOrd="0" destOrd="0" presId="urn:microsoft.com/office/officeart/2005/8/layout/vProcess5"/>
    <dgm:cxn modelId="{9AAD958A-7886-42C1-914E-946F8D3D0000}" type="presOf" srcId="{DB02D6CE-26DE-46A4-B882-058AB4241805}" destId="{4F1AF4FA-4869-4C64-ACE5-C09A9A575523}" srcOrd="1" destOrd="0" presId="urn:microsoft.com/office/officeart/2005/8/layout/vProcess5"/>
    <dgm:cxn modelId="{98BA3B96-3956-4208-A3B3-BFE9BCC63C70}" type="presOf" srcId="{372CB535-F498-487C-9FF9-B840A4E2CE68}" destId="{5F25DE19-E1A0-4263-BBFF-182EAB8430C3}" srcOrd="1" destOrd="0" presId="urn:microsoft.com/office/officeart/2005/8/layout/vProcess5"/>
    <dgm:cxn modelId="{5FBA9C99-AA88-48B2-A553-731C34AB7203}" type="presOf" srcId="{D5DF1AFC-64B8-4890-B84F-4729933DE16D}" destId="{5EA21EF9-D066-413C-B0DD-3206BC93883F}" srcOrd="0" destOrd="0" presId="urn:microsoft.com/office/officeart/2005/8/layout/vProcess5"/>
    <dgm:cxn modelId="{B796BDFA-F5C4-4890-939A-EF0486E8E681}" type="presOf" srcId="{372CB535-F498-487C-9FF9-B840A4E2CE68}" destId="{5E43E961-759D-42F3-8833-5E71D3D672D2}" srcOrd="0" destOrd="0" presId="urn:microsoft.com/office/officeart/2005/8/layout/vProcess5"/>
    <dgm:cxn modelId="{D8BB89DC-A9BC-40C2-A7B3-3D30CD67669F}" type="presOf" srcId="{2A2FB6F5-C7F6-4738-A95E-5094BABDAE8B}" destId="{C52A66BD-B1E3-456C-9F68-734E64A40BCC}" srcOrd="1" destOrd="0" presId="urn:microsoft.com/office/officeart/2005/8/layout/vProcess5"/>
    <dgm:cxn modelId="{C22ECB8A-DA2B-4E88-9340-B91E1C800C1C}" type="presOf" srcId="{2A2FB6F5-C7F6-4738-A95E-5094BABDAE8B}" destId="{8E57DF28-C9C6-49E8-B38D-40FCB38E0DAA}" srcOrd="0" destOrd="0" presId="urn:microsoft.com/office/officeart/2005/8/layout/vProcess5"/>
    <dgm:cxn modelId="{86B65187-B867-4C63-A95D-0DD2DBCC5B35}" type="presParOf" srcId="{F7337195-46F8-4B40-9494-953D2759BE7B}" destId="{F5F4471B-C059-4F6C-93B3-0325B256AD58}" srcOrd="0" destOrd="0" presId="urn:microsoft.com/office/officeart/2005/8/layout/vProcess5"/>
    <dgm:cxn modelId="{D4B70DCC-C92D-4BB2-8B7E-288F973CA0E0}" type="presParOf" srcId="{F7337195-46F8-4B40-9494-953D2759BE7B}" destId="{41AF5C5A-3B38-4F4E-8DA0-DF90114DE42A}" srcOrd="1" destOrd="0" presId="urn:microsoft.com/office/officeart/2005/8/layout/vProcess5"/>
    <dgm:cxn modelId="{95CA1AAB-C0AC-41E0-8BF0-8A9A3C0B78AC}" type="presParOf" srcId="{F7337195-46F8-4B40-9494-953D2759BE7B}" destId="{DF7F3853-7AAF-425E-ACD9-8BFF1E1F2083}" srcOrd="2" destOrd="0" presId="urn:microsoft.com/office/officeart/2005/8/layout/vProcess5"/>
    <dgm:cxn modelId="{3C68DA32-6750-4D57-8234-2E170BCA55B4}" type="presParOf" srcId="{F7337195-46F8-4B40-9494-953D2759BE7B}" destId="{8E57DF28-C9C6-49E8-B38D-40FCB38E0DAA}" srcOrd="3" destOrd="0" presId="urn:microsoft.com/office/officeart/2005/8/layout/vProcess5"/>
    <dgm:cxn modelId="{035821EF-4837-44FB-BE22-D793F0669D30}" type="presParOf" srcId="{F7337195-46F8-4B40-9494-953D2759BE7B}" destId="{5E43E961-759D-42F3-8833-5E71D3D672D2}" srcOrd="4" destOrd="0" presId="urn:microsoft.com/office/officeart/2005/8/layout/vProcess5"/>
    <dgm:cxn modelId="{110FA04D-0852-4A91-9DCE-0654B3F718FB}" type="presParOf" srcId="{F7337195-46F8-4B40-9494-953D2759BE7B}" destId="{E0BAFF88-B6C0-4BFF-9A54-234616F802C4}" srcOrd="5" destOrd="0" presId="urn:microsoft.com/office/officeart/2005/8/layout/vProcess5"/>
    <dgm:cxn modelId="{610714C1-38EF-4969-AC93-14D25BF36D76}" type="presParOf" srcId="{F7337195-46F8-4B40-9494-953D2759BE7B}" destId="{5EA21EF9-D066-413C-B0DD-3206BC93883F}" srcOrd="6" destOrd="0" presId="urn:microsoft.com/office/officeart/2005/8/layout/vProcess5"/>
    <dgm:cxn modelId="{196DA90E-0010-4B50-AEEB-C603F203014E}" type="presParOf" srcId="{F7337195-46F8-4B40-9494-953D2759BE7B}" destId="{035E51DE-32F1-4CE6-BE91-3D17F909B5D9}" srcOrd="7" destOrd="0" presId="urn:microsoft.com/office/officeart/2005/8/layout/vProcess5"/>
    <dgm:cxn modelId="{4E5A828A-3C0C-4E5F-80BC-3C10E72871B0}" type="presParOf" srcId="{F7337195-46F8-4B40-9494-953D2759BE7B}" destId="{34DCA2ED-D2E7-401D-85E8-EF861C323718}" srcOrd="8" destOrd="0" presId="urn:microsoft.com/office/officeart/2005/8/layout/vProcess5"/>
    <dgm:cxn modelId="{02D12A5B-89E1-4C62-BD7B-06CA0C152A88}" type="presParOf" srcId="{F7337195-46F8-4B40-9494-953D2759BE7B}" destId="{4F1AF4FA-4869-4C64-ACE5-C09A9A575523}" srcOrd="9" destOrd="0" presId="urn:microsoft.com/office/officeart/2005/8/layout/vProcess5"/>
    <dgm:cxn modelId="{E63A3BE4-FE16-4BF7-AA51-650AEF26AA07}" type="presParOf" srcId="{F7337195-46F8-4B40-9494-953D2759BE7B}" destId="{C52A66BD-B1E3-456C-9F68-734E64A40BCC}" srcOrd="10" destOrd="0" presId="urn:microsoft.com/office/officeart/2005/8/layout/vProcess5"/>
    <dgm:cxn modelId="{41E803AD-D6DC-4FC0-A61D-759064B4EEA5}" type="presParOf" srcId="{F7337195-46F8-4B40-9494-953D2759BE7B}" destId="{5F25DE19-E1A0-4263-BBFF-182EAB8430C3}" srcOrd="11" destOrd="0" presId="urn:microsoft.com/office/officeart/2005/8/layout/vProcess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AF5C5A-3B38-4F4E-8DA0-DF90114DE42A}">
      <dsp:nvSpPr>
        <dsp:cNvPr id="0" name=""/>
        <dsp:cNvSpPr/>
      </dsp:nvSpPr>
      <dsp:spPr>
        <a:xfrm>
          <a:off x="811523" y="-13715"/>
          <a:ext cx="3200413" cy="731519"/>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Place client record/information into brown envelope and seal</a:t>
          </a:r>
        </a:p>
      </dsp:txBody>
      <dsp:txXfrm>
        <a:off x="832948" y="7710"/>
        <a:ext cx="2641341" cy="688669"/>
      </dsp:txXfrm>
    </dsp:sp>
    <dsp:sp modelId="{DF7F3853-7AAF-425E-ACD9-8BFF1E1F2083}">
      <dsp:nvSpPr>
        <dsp:cNvPr id="0" name=""/>
        <dsp:cNvSpPr/>
      </dsp:nvSpPr>
      <dsp:spPr>
        <a:xfrm>
          <a:off x="1215487" y="818388"/>
          <a:ext cx="3200413" cy="731519"/>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Clearly write the applicable MLC code on the front of the envelope (as per codes Client Records Policy)</a:t>
          </a:r>
        </a:p>
      </dsp:txBody>
      <dsp:txXfrm>
        <a:off x="1236912" y="839813"/>
        <a:ext cx="2585869" cy="688669"/>
      </dsp:txXfrm>
    </dsp:sp>
    <dsp:sp modelId="{8E57DF28-C9C6-49E8-B38D-40FCB38E0DAA}">
      <dsp:nvSpPr>
        <dsp:cNvPr id="0" name=""/>
        <dsp:cNvSpPr/>
      </dsp:nvSpPr>
      <dsp:spPr>
        <a:xfrm>
          <a:off x="1613423" y="1650492"/>
          <a:ext cx="3200413" cy="731519"/>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Store envelopes in designated locked cabinet in Client Records room</a:t>
          </a:r>
        </a:p>
      </dsp:txBody>
      <dsp:txXfrm>
        <a:off x="1634848" y="1671917"/>
        <a:ext cx="2589869" cy="688669"/>
      </dsp:txXfrm>
    </dsp:sp>
    <dsp:sp modelId="{5E43E961-759D-42F3-8833-5E71D3D672D2}">
      <dsp:nvSpPr>
        <dsp:cNvPr id="0" name=""/>
        <dsp:cNvSpPr/>
      </dsp:nvSpPr>
      <dsp:spPr>
        <a:xfrm>
          <a:off x="2017388" y="2482596"/>
          <a:ext cx="3200413" cy="731519"/>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When cabinet is full, arrange collection for offsite storage</a:t>
          </a:r>
        </a:p>
      </dsp:txBody>
      <dsp:txXfrm>
        <a:off x="2038813" y="2504021"/>
        <a:ext cx="2585869" cy="688669"/>
      </dsp:txXfrm>
    </dsp:sp>
    <dsp:sp modelId="{E0BAFF88-B6C0-4BFF-9A54-234616F802C4}">
      <dsp:nvSpPr>
        <dsp:cNvPr id="0" name=""/>
        <dsp:cNvSpPr/>
      </dsp:nvSpPr>
      <dsp:spPr>
        <a:xfrm>
          <a:off x="3813351" y="577367"/>
          <a:ext cx="457657" cy="457657"/>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latin typeface="Arial" pitchFamily="34" charset="0"/>
            <a:cs typeface="Arial" pitchFamily="34" charset="0"/>
          </a:endParaRPr>
        </a:p>
      </dsp:txBody>
      <dsp:txXfrm>
        <a:off x="3916324" y="577367"/>
        <a:ext cx="251711" cy="344387"/>
      </dsp:txXfrm>
    </dsp:sp>
    <dsp:sp modelId="{5EA21EF9-D066-413C-B0DD-3206BC93883F}">
      <dsp:nvSpPr>
        <dsp:cNvPr id="0" name=""/>
        <dsp:cNvSpPr/>
      </dsp:nvSpPr>
      <dsp:spPr>
        <a:xfrm>
          <a:off x="4207791" y="1409471"/>
          <a:ext cx="457657" cy="457657"/>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latin typeface="Arial" pitchFamily="34" charset="0"/>
            <a:cs typeface="Arial" pitchFamily="34" charset="0"/>
          </a:endParaRPr>
        </a:p>
      </dsp:txBody>
      <dsp:txXfrm>
        <a:off x="4310764" y="1409471"/>
        <a:ext cx="251711" cy="344387"/>
      </dsp:txXfrm>
    </dsp:sp>
    <dsp:sp modelId="{035E51DE-32F1-4CE6-BE91-3D17F909B5D9}">
      <dsp:nvSpPr>
        <dsp:cNvPr id="0" name=""/>
        <dsp:cNvSpPr/>
      </dsp:nvSpPr>
      <dsp:spPr>
        <a:xfrm>
          <a:off x="4586679" y="2241575"/>
          <a:ext cx="457657" cy="457657"/>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latin typeface="Arial" pitchFamily="34" charset="0"/>
            <a:cs typeface="Arial" pitchFamily="34" charset="0"/>
          </a:endParaRPr>
        </a:p>
      </dsp:txBody>
      <dsp:txXfrm>
        <a:off x="4689652" y="2241575"/>
        <a:ext cx="251711" cy="3443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AF5C5A-3B38-4F4E-8DA0-DF90114DE42A}">
      <dsp:nvSpPr>
        <dsp:cNvPr id="0" name=""/>
        <dsp:cNvSpPr/>
      </dsp:nvSpPr>
      <dsp:spPr>
        <a:xfrm>
          <a:off x="771523" y="-13039"/>
          <a:ext cx="3042668" cy="69546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Count number of brown envelopes in the cabinet</a:t>
          </a:r>
        </a:p>
      </dsp:txBody>
      <dsp:txXfrm>
        <a:off x="791892" y="7330"/>
        <a:ext cx="2511152" cy="654725"/>
      </dsp:txXfrm>
    </dsp:sp>
    <dsp:sp modelId="{DF7F3853-7AAF-425E-ACD9-8BFF1E1F2083}">
      <dsp:nvSpPr>
        <dsp:cNvPr id="0" name=""/>
        <dsp:cNvSpPr/>
      </dsp:nvSpPr>
      <dsp:spPr>
        <a:xfrm>
          <a:off x="1155577" y="778050"/>
          <a:ext cx="3042668" cy="69546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latin typeface="Arial" pitchFamily="34" charset="0"/>
              <a:cs typeface="Arial" pitchFamily="34" charset="0"/>
            </a:rPr>
            <a:t>Complete 'Derby RMS Service Request Form' with all information required and e-mail to request@derbyrms.com to ask for quotation and arrange collection</a:t>
          </a:r>
        </a:p>
      </dsp:txBody>
      <dsp:txXfrm>
        <a:off x="1175946" y="798419"/>
        <a:ext cx="2458413" cy="654725"/>
      </dsp:txXfrm>
    </dsp:sp>
    <dsp:sp modelId="{8E57DF28-C9C6-49E8-B38D-40FCB38E0DAA}">
      <dsp:nvSpPr>
        <dsp:cNvPr id="0" name=""/>
        <dsp:cNvSpPr/>
      </dsp:nvSpPr>
      <dsp:spPr>
        <a:xfrm>
          <a:off x="1533899" y="1569140"/>
          <a:ext cx="3042668" cy="69546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When quotation received, complete purchase requisition form and send to Accounts department</a:t>
          </a:r>
        </a:p>
      </dsp:txBody>
      <dsp:txXfrm>
        <a:off x="1554268" y="1589509"/>
        <a:ext cx="2462217" cy="654725"/>
      </dsp:txXfrm>
    </dsp:sp>
    <dsp:sp modelId="{5E43E961-759D-42F3-8833-5E71D3D672D2}">
      <dsp:nvSpPr>
        <dsp:cNvPr id="0" name=""/>
        <dsp:cNvSpPr/>
      </dsp:nvSpPr>
      <dsp:spPr>
        <a:xfrm>
          <a:off x="1917952" y="2360231"/>
          <a:ext cx="3042668" cy="69546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Derby will provide date/time to come and box/collect the files for storage</a:t>
          </a:r>
        </a:p>
      </dsp:txBody>
      <dsp:txXfrm>
        <a:off x="1938321" y="2380600"/>
        <a:ext cx="2458413" cy="654725"/>
      </dsp:txXfrm>
    </dsp:sp>
    <dsp:sp modelId="{E0BAFF88-B6C0-4BFF-9A54-234616F802C4}">
      <dsp:nvSpPr>
        <dsp:cNvPr id="0" name=""/>
        <dsp:cNvSpPr/>
      </dsp:nvSpPr>
      <dsp:spPr>
        <a:xfrm>
          <a:off x="3625394" y="548909"/>
          <a:ext cx="435099" cy="43509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n-US" sz="2000" kern="1200">
            <a:latin typeface="Arial" pitchFamily="34" charset="0"/>
            <a:cs typeface="Arial" pitchFamily="34" charset="0"/>
          </a:endParaRPr>
        </a:p>
      </dsp:txBody>
      <dsp:txXfrm>
        <a:off x="3723291" y="548909"/>
        <a:ext cx="239305" cy="327412"/>
      </dsp:txXfrm>
    </dsp:sp>
    <dsp:sp modelId="{5EA21EF9-D066-413C-B0DD-3206BC93883F}">
      <dsp:nvSpPr>
        <dsp:cNvPr id="0" name=""/>
        <dsp:cNvSpPr/>
      </dsp:nvSpPr>
      <dsp:spPr>
        <a:xfrm>
          <a:off x="4000393" y="1339999"/>
          <a:ext cx="435099" cy="43509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n-US" sz="2000" kern="1200">
            <a:latin typeface="Arial" pitchFamily="34" charset="0"/>
            <a:cs typeface="Arial" pitchFamily="34" charset="0"/>
          </a:endParaRPr>
        </a:p>
      </dsp:txBody>
      <dsp:txXfrm>
        <a:off x="4098290" y="1339999"/>
        <a:ext cx="239305" cy="327412"/>
      </dsp:txXfrm>
    </dsp:sp>
    <dsp:sp modelId="{035E51DE-32F1-4CE6-BE91-3D17F909B5D9}">
      <dsp:nvSpPr>
        <dsp:cNvPr id="0" name=""/>
        <dsp:cNvSpPr/>
      </dsp:nvSpPr>
      <dsp:spPr>
        <a:xfrm>
          <a:off x="4360606" y="2131090"/>
          <a:ext cx="435099" cy="43509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n-US" sz="2000" kern="1200">
            <a:latin typeface="Arial" pitchFamily="34" charset="0"/>
            <a:cs typeface="Arial" pitchFamily="34" charset="0"/>
          </a:endParaRPr>
        </a:p>
      </dsp:txBody>
      <dsp:txXfrm>
        <a:off x="4458503" y="2131090"/>
        <a:ext cx="239305" cy="3274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AF5C5A-3B38-4F4E-8DA0-DF90114DE42A}">
      <dsp:nvSpPr>
        <dsp:cNvPr id="0" name=""/>
        <dsp:cNvSpPr/>
      </dsp:nvSpPr>
      <dsp:spPr>
        <a:xfrm>
          <a:off x="771523" y="-13039"/>
          <a:ext cx="3042668" cy="69546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Look up Index Report for Derby Barcode number of file for retrieval</a:t>
          </a:r>
        </a:p>
      </dsp:txBody>
      <dsp:txXfrm>
        <a:off x="791892" y="7330"/>
        <a:ext cx="2511152" cy="654725"/>
      </dsp:txXfrm>
    </dsp:sp>
    <dsp:sp modelId="{DF7F3853-7AAF-425E-ACD9-8BFF1E1F2083}">
      <dsp:nvSpPr>
        <dsp:cNvPr id="0" name=""/>
        <dsp:cNvSpPr/>
      </dsp:nvSpPr>
      <dsp:spPr>
        <a:xfrm>
          <a:off x="1155577" y="778050"/>
          <a:ext cx="3042668" cy="69546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latin typeface="Arial" pitchFamily="34" charset="0"/>
              <a:cs typeface="Arial" pitchFamily="34" charset="0"/>
            </a:rPr>
            <a:t>Complete 'Derby RMS Service Request Form' with all information required and e-mail to request@derbyrms.com to arrange retrieval</a:t>
          </a:r>
        </a:p>
      </dsp:txBody>
      <dsp:txXfrm>
        <a:off x="1175946" y="798419"/>
        <a:ext cx="2458413" cy="654725"/>
      </dsp:txXfrm>
    </dsp:sp>
    <dsp:sp modelId="{8E57DF28-C9C6-49E8-B38D-40FCB38E0DAA}">
      <dsp:nvSpPr>
        <dsp:cNvPr id="0" name=""/>
        <dsp:cNvSpPr/>
      </dsp:nvSpPr>
      <dsp:spPr>
        <a:xfrm>
          <a:off x="1533899" y="1569140"/>
          <a:ext cx="3042668" cy="69546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Derby to advise when file will be delivered.  If urgent, arrange driver to collect on same day</a:t>
          </a:r>
        </a:p>
      </dsp:txBody>
      <dsp:txXfrm>
        <a:off x="1554268" y="1589509"/>
        <a:ext cx="2462217" cy="654725"/>
      </dsp:txXfrm>
    </dsp:sp>
    <dsp:sp modelId="{5E43E961-759D-42F3-8833-5E71D3D672D2}">
      <dsp:nvSpPr>
        <dsp:cNvPr id="0" name=""/>
        <dsp:cNvSpPr/>
      </dsp:nvSpPr>
      <dsp:spPr>
        <a:xfrm>
          <a:off x="1917952" y="2360231"/>
          <a:ext cx="3042668" cy="69546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Delivery of file and sign for delivery</a:t>
          </a:r>
        </a:p>
      </dsp:txBody>
      <dsp:txXfrm>
        <a:off x="1938321" y="2380600"/>
        <a:ext cx="2458413" cy="654725"/>
      </dsp:txXfrm>
    </dsp:sp>
    <dsp:sp modelId="{E0BAFF88-B6C0-4BFF-9A54-234616F802C4}">
      <dsp:nvSpPr>
        <dsp:cNvPr id="0" name=""/>
        <dsp:cNvSpPr/>
      </dsp:nvSpPr>
      <dsp:spPr>
        <a:xfrm>
          <a:off x="3625394" y="548909"/>
          <a:ext cx="435099" cy="43509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n-US" sz="2000" kern="1200">
            <a:latin typeface="Arial" pitchFamily="34" charset="0"/>
            <a:cs typeface="Arial" pitchFamily="34" charset="0"/>
          </a:endParaRPr>
        </a:p>
      </dsp:txBody>
      <dsp:txXfrm>
        <a:off x="3723291" y="548909"/>
        <a:ext cx="239305" cy="327412"/>
      </dsp:txXfrm>
    </dsp:sp>
    <dsp:sp modelId="{5EA21EF9-D066-413C-B0DD-3206BC93883F}">
      <dsp:nvSpPr>
        <dsp:cNvPr id="0" name=""/>
        <dsp:cNvSpPr/>
      </dsp:nvSpPr>
      <dsp:spPr>
        <a:xfrm>
          <a:off x="4000393" y="1339999"/>
          <a:ext cx="435099" cy="43509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n-US" sz="2000" kern="1200">
            <a:latin typeface="Arial" pitchFamily="34" charset="0"/>
            <a:cs typeface="Arial" pitchFamily="34" charset="0"/>
          </a:endParaRPr>
        </a:p>
      </dsp:txBody>
      <dsp:txXfrm>
        <a:off x="4098290" y="1339999"/>
        <a:ext cx="239305" cy="327412"/>
      </dsp:txXfrm>
    </dsp:sp>
    <dsp:sp modelId="{035E51DE-32F1-4CE6-BE91-3D17F909B5D9}">
      <dsp:nvSpPr>
        <dsp:cNvPr id="0" name=""/>
        <dsp:cNvSpPr/>
      </dsp:nvSpPr>
      <dsp:spPr>
        <a:xfrm>
          <a:off x="4360606" y="2131090"/>
          <a:ext cx="435099" cy="43509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n-US" sz="2000" kern="1200">
            <a:latin typeface="Arial" pitchFamily="34" charset="0"/>
            <a:cs typeface="Arial" pitchFamily="34" charset="0"/>
          </a:endParaRPr>
        </a:p>
      </dsp:txBody>
      <dsp:txXfrm>
        <a:off x="4458503" y="2131090"/>
        <a:ext cx="239305" cy="32741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06E43-0748-47C4-AC6B-63D986D5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22</Pages>
  <Words>6188</Words>
  <Characters>35272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karenmaharat</dc:creator>
  <cp:lastModifiedBy>Karen Evans</cp:lastModifiedBy>
  <cp:revision>22</cp:revision>
  <cp:lastPrinted>2018-10-18T10:45:00Z</cp:lastPrinted>
  <dcterms:created xsi:type="dcterms:W3CDTF">2018-08-05T08:50:00Z</dcterms:created>
  <dcterms:modified xsi:type="dcterms:W3CDTF">2018-10-20T19:59:00Z</dcterms:modified>
</cp:coreProperties>
</file>